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F60D" w14:textId="77777777" w:rsidR="007D0328" w:rsidRDefault="007D0328" w:rsidP="007D0328">
      <w:pPr>
        <w:rPr>
          <w:sz w:val="28"/>
          <w:szCs w:val="28"/>
        </w:rPr>
      </w:pPr>
    </w:p>
    <w:p w14:paraId="4EEF3F3E" w14:textId="77777777" w:rsidR="007D0328" w:rsidRDefault="007D0328" w:rsidP="007D0328">
      <w:pPr>
        <w:rPr>
          <w:sz w:val="28"/>
          <w:szCs w:val="28"/>
        </w:rPr>
      </w:pPr>
    </w:p>
    <w:p w14:paraId="4B5A045D" w14:textId="1D26C065" w:rsidR="007D0328" w:rsidRPr="002B3C77" w:rsidRDefault="007D0328" w:rsidP="007D0328">
      <w:pPr>
        <w:jc w:val="center"/>
        <w:rPr>
          <w:b/>
          <w:sz w:val="40"/>
          <w:szCs w:val="40"/>
        </w:rPr>
      </w:pPr>
      <w:r>
        <w:rPr>
          <w:b/>
          <w:sz w:val="40"/>
          <w:szCs w:val="40"/>
        </w:rPr>
        <w:t>MINUTES</w:t>
      </w:r>
      <w:r w:rsidRPr="002B3C77">
        <w:rPr>
          <w:b/>
          <w:sz w:val="40"/>
          <w:szCs w:val="40"/>
        </w:rPr>
        <w:t xml:space="preserve"> OF AN ANNUAL MEETING OF HANWORTH VILLAGE</w:t>
      </w:r>
    </w:p>
    <w:p w14:paraId="576651A1" w14:textId="7074D577" w:rsidR="007D0328" w:rsidRPr="002B3C77" w:rsidRDefault="007D0328" w:rsidP="007D0328">
      <w:pPr>
        <w:jc w:val="center"/>
        <w:rPr>
          <w:b/>
          <w:sz w:val="40"/>
          <w:szCs w:val="40"/>
        </w:rPr>
      </w:pPr>
      <w:r w:rsidRPr="002B3C77">
        <w:rPr>
          <w:b/>
          <w:sz w:val="40"/>
          <w:szCs w:val="40"/>
        </w:rPr>
        <w:t xml:space="preserve"> HELD ON WEDNESDAY </w:t>
      </w:r>
      <w:r>
        <w:rPr>
          <w:b/>
          <w:sz w:val="40"/>
          <w:szCs w:val="40"/>
        </w:rPr>
        <w:t>6th</w:t>
      </w:r>
      <w:r w:rsidRPr="002B3C77">
        <w:rPr>
          <w:b/>
          <w:sz w:val="40"/>
          <w:szCs w:val="40"/>
        </w:rPr>
        <w:t xml:space="preserve"> MAY 202</w:t>
      </w:r>
      <w:r>
        <w:rPr>
          <w:b/>
          <w:sz w:val="40"/>
          <w:szCs w:val="40"/>
        </w:rPr>
        <w:t>6</w:t>
      </w:r>
      <w:r w:rsidRPr="002B3C77">
        <w:rPr>
          <w:b/>
          <w:sz w:val="40"/>
          <w:szCs w:val="40"/>
        </w:rPr>
        <w:t xml:space="preserve"> AT 7.00PM</w:t>
      </w:r>
    </w:p>
    <w:p w14:paraId="0B567245" w14:textId="77777777" w:rsidR="007D0328" w:rsidRPr="002B3C77" w:rsidRDefault="007D0328" w:rsidP="007D0328">
      <w:pPr>
        <w:jc w:val="center"/>
        <w:rPr>
          <w:b/>
          <w:sz w:val="40"/>
          <w:szCs w:val="40"/>
        </w:rPr>
      </w:pPr>
      <w:r w:rsidRPr="002B3C77">
        <w:rPr>
          <w:b/>
          <w:sz w:val="40"/>
          <w:szCs w:val="40"/>
        </w:rPr>
        <w:t>IN HANWORTH MEMORIAL HALL</w:t>
      </w:r>
    </w:p>
    <w:p w14:paraId="0E6A804F" w14:textId="1576304D" w:rsidR="007D0328" w:rsidRPr="007D0328" w:rsidRDefault="007D0328" w:rsidP="007D0328">
      <w:pPr>
        <w:rPr>
          <w:bCs/>
          <w:sz w:val="32"/>
          <w:szCs w:val="32"/>
        </w:rPr>
      </w:pPr>
      <w:r>
        <w:rPr>
          <w:b/>
          <w:sz w:val="32"/>
          <w:szCs w:val="32"/>
        </w:rPr>
        <w:t xml:space="preserve">Present: </w:t>
      </w:r>
      <w:r>
        <w:rPr>
          <w:bCs/>
          <w:sz w:val="32"/>
          <w:szCs w:val="32"/>
        </w:rPr>
        <w:t>Stephen Francis, Vice Chairman, Lindsey Bradford, Peter Low, Sally Martin, Robert Ranger, Dee Holroyd (clerk)</w:t>
      </w:r>
      <w:r w:rsidR="00A80627">
        <w:rPr>
          <w:bCs/>
          <w:sz w:val="32"/>
          <w:szCs w:val="32"/>
        </w:rPr>
        <w:t>, two Hanworth residents.  Cllr John Toye (NNDC).</w:t>
      </w:r>
    </w:p>
    <w:p w14:paraId="0B589DD9" w14:textId="77777777" w:rsidR="007D0328" w:rsidRPr="00E81515" w:rsidRDefault="007D0328" w:rsidP="007D0328">
      <w:pPr>
        <w:rPr>
          <w:b/>
          <w:sz w:val="32"/>
          <w:szCs w:val="32"/>
        </w:rPr>
      </w:pPr>
    </w:p>
    <w:p w14:paraId="2ABF3CB3" w14:textId="77777777" w:rsidR="00921A9D" w:rsidRDefault="007D0328" w:rsidP="007D0328">
      <w:pPr>
        <w:pStyle w:val="Body"/>
        <w:numPr>
          <w:ilvl w:val="0"/>
          <w:numId w:val="2"/>
        </w:numPr>
        <w:rPr>
          <w:bCs/>
          <w:sz w:val="32"/>
          <w:szCs w:val="32"/>
        </w:rPr>
      </w:pPr>
      <w:r w:rsidRPr="00E81515">
        <w:rPr>
          <w:b/>
          <w:sz w:val="32"/>
          <w:szCs w:val="32"/>
        </w:rPr>
        <w:t>Welcome and Address by Chairman of the Parish</w:t>
      </w:r>
      <w:r>
        <w:rPr>
          <w:b/>
          <w:sz w:val="32"/>
          <w:szCs w:val="32"/>
        </w:rPr>
        <w:t xml:space="preserve">: </w:t>
      </w:r>
      <w:r>
        <w:rPr>
          <w:bCs/>
          <w:sz w:val="32"/>
          <w:szCs w:val="32"/>
        </w:rPr>
        <w:t>Gill Wilton was unable to attend but her report was read by Stephen Francis, who took the meeting</w:t>
      </w:r>
    </w:p>
    <w:p w14:paraId="3DE97C19" w14:textId="2460A5A4" w:rsidR="007D0328" w:rsidRPr="00921A9D" w:rsidRDefault="007D0328" w:rsidP="00921A9D">
      <w:pPr>
        <w:pStyle w:val="Body"/>
        <w:ind w:left="720"/>
        <w:rPr>
          <w:bCs/>
          <w:sz w:val="32"/>
          <w:szCs w:val="32"/>
        </w:rPr>
      </w:pPr>
      <w:r w:rsidRPr="00921A9D">
        <w:rPr>
          <w:b/>
          <w:bCs/>
        </w:rPr>
        <w:t xml:space="preserve"> Report of Chairman of Hanworth with Gunton Parish Council</w:t>
      </w:r>
    </w:p>
    <w:p w14:paraId="414A920A" w14:textId="77777777" w:rsidR="007D0328" w:rsidRDefault="007D0328" w:rsidP="007D0328">
      <w:pPr>
        <w:pStyle w:val="Body"/>
        <w:rPr>
          <w:b/>
          <w:bCs/>
        </w:rPr>
      </w:pPr>
      <w:r>
        <w:rPr>
          <w:b/>
          <w:bCs/>
        </w:rPr>
        <w:t>Gill Wilton</w:t>
      </w:r>
    </w:p>
    <w:p w14:paraId="64D163FF" w14:textId="7348B618" w:rsidR="007D0328" w:rsidRDefault="007D0328" w:rsidP="007D0328">
      <w:pPr>
        <w:pStyle w:val="Body"/>
        <w:rPr>
          <w:b/>
          <w:bCs/>
        </w:rPr>
      </w:pPr>
      <w:r>
        <w:rPr>
          <w:b/>
          <w:bCs/>
        </w:rPr>
        <w:t>Weds 6 May 2026</w:t>
      </w:r>
    </w:p>
    <w:p w14:paraId="4FF609B9" w14:textId="77777777" w:rsidR="007D0328" w:rsidRDefault="007D0328" w:rsidP="007D0328">
      <w:pPr>
        <w:pStyle w:val="Body"/>
      </w:pPr>
    </w:p>
    <w:p w14:paraId="2CDFE11D" w14:textId="321A30A0" w:rsidR="007D0328" w:rsidRDefault="007D0328" w:rsidP="007D0328">
      <w:pPr>
        <w:pStyle w:val="Body"/>
      </w:pPr>
      <w:r>
        <w:t>Another year of struggling to keep the Parish Council alive.  At Hanworth with Gunton we have managed to do so, unlike our neighbors, Sustead, Metton and Bessingham which have been combined into a single parish.</w:t>
      </w:r>
    </w:p>
    <w:p w14:paraId="23CBE663" w14:textId="77777777" w:rsidR="007D0328" w:rsidRDefault="007D0328" w:rsidP="007D0328">
      <w:pPr>
        <w:pStyle w:val="Body"/>
      </w:pPr>
    </w:p>
    <w:p w14:paraId="60521710" w14:textId="69A51AC1" w:rsidR="007D0328" w:rsidRDefault="007D0328" w:rsidP="007D0328">
      <w:pPr>
        <w:pStyle w:val="Body"/>
      </w:pPr>
      <w:r>
        <w:t xml:space="preserve">Local government is undergoing reorganization in Norfolk.  We are losing the district council and the county council which will be replaced by a ‘unitary </w:t>
      </w:r>
      <w:proofErr w:type="gramStart"/>
      <w:r>
        <w:t>council’.</w:t>
      </w:r>
      <w:proofErr w:type="gramEnd"/>
      <w:r>
        <w:t xml:space="preserve">  This will be much larger than the district but smaller than the county. This council will be larger and more distant than the present council. This will mean that there will be even less local contact than we have now - and decisions made about us and our conservation area will be even more remote.</w:t>
      </w:r>
    </w:p>
    <w:p w14:paraId="484BBC5E" w14:textId="77777777" w:rsidR="007D0328" w:rsidRDefault="007D0328" w:rsidP="007D0328">
      <w:pPr>
        <w:pStyle w:val="Body"/>
      </w:pPr>
    </w:p>
    <w:p w14:paraId="1C865025" w14:textId="7D7046D2" w:rsidR="007D0328" w:rsidRDefault="007D0328" w:rsidP="007D0328">
      <w:pPr>
        <w:pStyle w:val="Body"/>
      </w:pPr>
      <w:r>
        <w:t>The process is also removing much of the limited influence which paris</w:t>
      </w:r>
      <w:r w:rsidR="00A80627">
        <w:t>h</w:t>
      </w:r>
      <w:r>
        <w:t xml:space="preserve"> and district </w:t>
      </w:r>
      <w:r w:rsidR="00A80627">
        <w:t xml:space="preserve">councils </w:t>
      </w:r>
      <w:r>
        <w:t xml:space="preserve">have over local </w:t>
      </w:r>
      <w:proofErr w:type="gramStart"/>
      <w:r>
        <w:t>decisions..</w:t>
      </w:r>
      <w:proofErr w:type="gramEnd"/>
    </w:p>
    <w:p w14:paraId="67BD67CB" w14:textId="77777777" w:rsidR="007D0328" w:rsidRDefault="007D0328" w:rsidP="007D0328">
      <w:pPr>
        <w:pStyle w:val="Body"/>
      </w:pPr>
    </w:p>
    <w:p w14:paraId="6843B41B" w14:textId="77777777" w:rsidR="007D0328" w:rsidRDefault="007D0328" w:rsidP="007D0328">
      <w:pPr>
        <w:pStyle w:val="Body"/>
      </w:pPr>
      <w:r>
        <w:t>So why bother with the Parish Council?</w:t>
      </w:r>
    </w:p>
    <w:p w14:paraId="08615617" w14:textId="77777777" w:rsidR="007D0328" w:rsidRDefault="007D0328" w:rsidP="007D0328">
      <w:pPr>
        <w:pStyle w:val="Body"/>
      </w:pPr>
    </w:p>
    <w:p w14:paraId="19306183" w14:textId="55009E10" w:rsidR="007D0328" w:rsidRDefault="007D0328" w:rsidP="007D0328">
      <w:pPr>
        <w:pStyle w:val="Body"/>
      </w:pPr>
      <w:r>
        <w:t>One real reason - White Post Road Common.  Owned and managed by the Parish Council, if Hanworth with Gunton Parish Council goes - then who will get the common?</w:t>
      </w:r>
    </w:p>
    <w:p w14:paraId="7019980F" w14:textId="468DB074" w:rsidR="007D0328" w:rsidRDefault="007D0328" w:rsidP="007D0328">
      <w:pPr>
        <w:pStyle w:val="Body"/>
      </w:pPr>
      <w:r>
        <w:t>I don’t claim to know.  What I do know is that it won’t be the village.</w:t>
      </w:r>
    </w:p>
    <w:p w14:paraId="20EB5D81" w14:textId="77777777" w:rsidR="007D0328" w:rsidRDefault="007D0328" w:rsidP="007D0328">
      <w:pPr>
        <w:pStyle w:val="Body"/>
      </w:pPr>
    </w:p>
    <w:p w14:paraId="006EE0A1" w14:textId="3376853F" w:rsidR="007D0328" w:rsidRDefault="007D0328" w:rsidP="007D0328">
      <w:pPr>
        <w:pStyle w:val="Body"/>
      </w:pPr>
      <w:r>
        <w:t xml:space="preserve">Next question: what happens if there is another proposal, or similar to </w:t>
      </w:r>
      <w:proofErr w:type="gramStart"/>
      <w:r>
        <w:t>build</w:t>
      </w:r>
      <w:proofErr w:type="gramEnd"/>
      <w:r>
        <w:t xml:space="preserve"> a field full of mobile homes behind the old post office or elsewhere?  How will the villages response be coordinated.</w:t>
      </w:r>
    </w:p>
    <w:p w14:paraId="38AC2DE5" w14:textId="77777777" w:rsidR="007D0328" w:rsidRDefault="007D0328" w:rsidP="007D0328">
      <w:pPr>
        <w:pStyle w:val="Body"/>
      </w:pPr>
    </w:p>
    <w:p w14:paraId="406986E1" w14:textId="46848919" w:rsidR="007D0328" w:rsidRDefault="007D0328" w:rsidP="007D0328">
      <w:pPr>
        <w:pStyle w:val="Body"/>
      </w:pPr>
      <w:proofErr w:type="gramStart"/>
      <w:r>
        <w:lastRenderedPageBreak/>
        <w:t>Or,</w:t>
      </w:r>
      <w:proofErr w:type="gramEnd"/>
      <w:r>
        <w:t xml:space="preserve"> someone proposes a larger outdoor party venue etc.</w:t>
      </w:r>
      <w:r w:rsidR="00A80627">
        <w:t xml:space="preserve">  </w:t>
      </w:r>
      <w:proofErr w:type="gramStart"/>
      <w:r w:rsidR="00A80627">
        <w:t>I`m</w:t>
      </w:r>
      <w:proofErr w:type="gramEnd"/>
      <w:r w:rsidR="00A80627">
        <w:t xml:space="preserve"> sure many of you can think of other examples.</w:t>
      </w:r>
    </w:p>
    <w:p w14:paraId="52DF9C2F" w14:textId="77777777" w:rsidR="00A80627" w:rsidRDefault="00A80627" w:rsidP="007D0328">
      <w:pPr>
        <w:pStyle w:val="Body"/>
      </w:pPr>
    </w:p>
    <w:p w14:paraId="1F6440BC" w14:textId="65B3E2E4" w:rsidR="007D0328" w:rsidRDefault="007D0328" w:rsidP="007D0328">
      <w:pPr>
        <w:pStyle w:val="Body"/>
      </w:pPr>
      <w:r>
        <w:t xml:space="preserve">The Parish Council has very little power, and in the future may have even less.   All </w:t>
      </w:r>
      <w:r w:rsidR="00693238">
        <w:t xml:space="preserve">I </w:t>
      </w:r>
      <w:r>
        <w:t xml:space="preserve">ask is that you give it a fighting chance by ensuring that it exists in some form.  You can do this by </w:t>
      </w:r>
      <w:proofErr w:type="gramStart"/>
      <w:r>
        <w:t>serving on</w:t>
      </w:r>
      <w:proofErr w:type="gramEnd"/>
      <w:r>
        <w:t xml:space="preserve"> the </w:t>
      </w:r>
      <w:r w:rsidR="00693238">
        <w:t>C</w:t>
      </w:r>
      <w:r>
        <w:t>ouncil - not an onerous task at present - but it may prove vital in the future.</w:t>
      </w:r>
    </w:p>
    <w:p w14:paraId="64143846" w14:textId="77777777" w:rsidR="007D0328" w:rsidRDefault="007D0328" w:rsidP="007D0328">
      <w:pPr>
        <w:pStyle w:val="Body"/>
      </w:pPr>
    </w:p>
    <w:p w14:paraId="76BFB64F" w14:textId="77777777" w:rsidR="007D0328" w:rsidRDefault="007D0328" w:rsidP="007D0328">
      <w:pPr>
        <w:pStyle w:val="Body"/>
      </w:pPr>
      <w:r>
        <w:rPr>
          <w:b/>
          <w:bCs/>
        </w:rPr>
        <w:t>Sewers</w:t>
      </w:r>
      <w:r>
        <w:t xml:space="preserve">, </w:t>
      </w:r>
    </w:p>
    <w:p w14:paraId="33C1EF95" w14:textId="4F8232E9" w:rsidR="007D0328" w:rsidRDefault="00693238" w:rsidP="007D0328">
      <w:pPr>
        <w:pStyle w:val="Body"/>
      </w:pPr>
      <w:r>
        <w:t>O</w:t>
      </w:r>
      <w:r w:rsidR="007D0328">
        <w:t xml:space="preserve">ur application is still </w:t>
      </w:r>
      <w:proofErr w:type="gramStart"/>
      <w:r w:rsidR="007D0328">
        <w:t>live</w:t>
      </w:r>
      <w:proofErr w:type="gramEnd"/>
      <w:r w:rsidR="007D0328">
        <w:t xml:space="preserve"> and Anglia Water ha</w:t>
      </w:r>
      <w:r>
        <w:t>s</w:t>
      </w:r>
      <w:r w:rsidR="007D0328">
        <w:t xml:space="preserve"> been given a grant to do the work - but a final decision has yet to be made.  This is contrary to</w:t>
      </w:r>
      <w:r>
        <w:t xml:space="preserve"> </w:t>
      </w:r>
      <w:proofErr w:type="gramStart"/>
      <w:r>
        <w:t>the</w:t>
      </w:r>
      <w:r w:rsidR="007D0328">
        <w:t xml:space="preserve"> </w:t>
      </w:r>
      <w:r>
        <w:t>BBC</w:t>
      </w:r>
      <w:proofErr w:type="gramEnd"/>
      <w:r w:rsidR="007D0328">
        <w:t xml:space="preserve"> News and our MP claiming that they will be built.</w:t>
      </w:r>
    </w:p>
    <w:p w14:paraId="3210FCC6" w14:textId="77777777" w:rsidR="007D0328" w:rsidRDefault="007D0328" w:rsidP="007D0328">
      <w:pPr>
        <w:pStyle w:val="Body"/>
      </w:pPr>
    </w:p>
    <w:p w14:paraId="50BE0302" w14:textId="77777777" w:rsidR="007D0328" w:rsidRDefault="007D0328" w:rsidP="007D0328">
      <w:pPr>
        <w:pStyle w:val="Body"/>
        <w:rPr>
          <w:b/>
          <w:bCs/>
        </w:rPr>
      </w:pPr>
      <w:r>
        <w:rPr>
          <w:b/>
          <w:bCs/>
        </w:rPr>
        <w:t>Phone box</w:t>
      </w:r>
    </w:p>
    <w:p w14:paraId="24863DB8" w14:textId="527AD602" w:rsidR="007D0328" w:rsidRDefault="007D0328" w:rsidP="007D0328">
      <w:pPr>
        <w:pStyle w:val="Body"/>
      </w:pPr>
      <w:r>
        <w:t xml:space="preserve">The phone box has been restored - primarily thanks to Dene Beddell - and although </w:t>
      </w:r>
      <w:proofErr w:type="gramStart"/>
      <w:r>
        <w:t>not</w:t>
      </w:r>
      <w:proofErr w:type="gramEnd"/>
      <w:r>
        <w:t xml:space="preserve"> a phone provider any more </w:t>
      </w:r>
      <w:r w:rsidR="00A80627">
        <w:t xml:space="preserve">it </w:t>
      </w:r>
      <w:r>
        <w:t>should provide somewhere for information about the village</w:t>
      </w:r>
      <w:r w:rsidR="00A80627">
        <w:t xml:space="preserve"> to be displayed.</w:t>
      </w:r>
      <w:r>
        <w:t xml:space="preserve">   Thanks Dene.</w:t>
      </w:r>
    </w:p>
    <w:p w14:paraId="4CFA7517" w14:textId="77777777" w:rsidR="007D0328" w:rsidRDefault="007D0328" w:rsidP="007D0328">
      <w:pPr>
        <w:pStyle w:val="Body"/>
      </w:pPr>
    </w:p>
    <w:p w14:paraId="3F6AC481" w14:textId="77777777" w:rsidR="007D0328" w:rsidRDefault="007D0328" w:rsidP="007D0328">
      <w:pPr>
        <w:pStyle w:val="Body"/>
        <w:rPr>
          <w:b/>
          <w:bCs/>
        </w:rPr>
      </w:pPr>
      <w:r>
        <w:rPr>
          <w:b/>
          <w:bCs/>
        </w:rPr>
        <w:t>Traffic</w:t>
      </w:r>
    </w:p>
    <w:p w14:paraId="7E0157D6" w14:textId="21A18FA9" w:rsidR="007D0328" w:rsidRDefault="007D0328" w:rsidP="007D0328">
      <w:pPr>
        <w:pStyle w:val="Body"/>
      </w:pPr>
      <w:r>
        <w:t xml:space="preserve">The speed of traffic and the damage caused to signs as the result of accidents has caused concern.  </w:t>
      </w:r>
      <w:r w:rsidR="00693238">
        <w:t>Sadly,</w:t>
      </w:r>
      <w:r>
        <w:t xml:space="preserve"> we have not been able to transfer our level of concern to the </w:t>
      </w:r>
      <w:r w:rsidR="00693238">
        <w:t>C</w:t>
      </w:r>
      <w:r>
        <w:t xml:space="preserve">ounty </w:t>
      </w:r>
      <w:r w:rsidR="00693238">
        <w:t>C</w:t>
      </w:r>
      <w:r>
        <w:t>ouncil.</w:t>
      </w:r>
    </w:p>
    <w:p w14:paraId="149397D1" w14:textId="77777777" w:rsidR="007D0328" w:rsidRDefault="007D0328" w:rsidP="007D0328">
      <w:pPr>
        <w:pStyle w:val="Body"/>
      </w:pPr>
    </w:p>
    <w:p w14:paraId="7D33F621" w14:textId="77777777" w:rsidR="007D0328" w:rsidRDefault="007D0328" w:rsidP="007D0328">
      <w:pPr>
        <w:pStyle w:val="Body"/>
      </w:pPr>
      <w:r>
        <w:t>Similarly, drivers of heavy goods traffic, mostly sugar beet lorries, who ignore formal advice and drive too fast on small lanes seem not to be concerned about the inevitable consequences of their actions.  Maybe the new highways authority might be more concerned - but I doubt it.</w:t>
      </w:r>
    </w:p>
    <w:p w14:paraId="4D763B96" w14:textId="77777777" w:rsidR="007D0328" w:rsidRDefault="007D0328" w:rsidP="007D0328">
      <w:pPr>
        <w:pStyle w:val="Body"/>
      </w:pPr>
    </w:p>
    <w:p w14:paraId="4BD8BD09" w14:textId="77777777" w:rsidR="007D0328" w:rsidRDefault="007D0328" w:rsidP="007D0328">
      <w:pPr>
        <w:pStyle w:val="Body"/>
        <w:rPr>
          <w:b/>
          <w:bCs/>
        </w:rPr>
      </w:pPr>
      <w:r>
        <w:rPr>
          <w:b/>
          <w:bCs/>
        </w:rPr>
        <w:t>Commons to west of A140 and Memorial Hall</w:t>
      </w:r>
    </w:p>
    <w:p w14:paraId="54D8F06A" w14:textId="77777777" w:rsidR="007D0328" w:rsidRDefault="007D0328" w:rsidP="007D0328">
      <w:pPr>
        <w:pStyle w:val="Body"/>
      </w:pPr>
      <w:proofErr w:type="gramStart"/>
      <w:r>
        <w:t>Fortunately</w:t>
      </w:r>
      <w:proofErr w:type="gramEnd"/>
      <w:r>
        <w:t xml:space="preserve"> these assets are owned by separate </w:t>
      </w:r>
      <w:proofErr w:type="gramStart"/>
      <w:r>
        <w:t>free standing</w:t>
      </w:r>
      <w:proofErr w:type="gramEnd"/>
      <w:r>
        <w:t xml:space="preserve"> bodies.  The Parish Council would like to thank them both for the work they do supporting the village. </w:t>
      </w:r>
    </w:p>
    <w:p w14:paraId="218BECCC" w14:textId="77777777" w:rsidR="007D0328" w:rsidRDefault="007D0328" w:rsidP="007D0328">
      <w:pPr>
        <w:pStyle w:val="Body"/>
      </w:pPr>
    </w:p>
    <w:p w14:paraId="1008233B" w14:textId="77777777" w:rsidR="007D0328" w:rsidRDefault="007D0328" w:rsidP="007D0328">
      <w:pPr>
        <w:pStyle w:val="Body"/>
      </w:pPr>
    </w:p>
    <w:p w14:paraId="233C4F19" w14:textId="26C79AF6" w:rsidR="007D0328" w:rsidRDefault="007D0328" w:rsidP="007D0328">
      <w:pPr>
        <w:pStyle w:val="Body"/>
      </w:pPr>
      <w:r>
        <w:t xml:space="preserve">And </w:t>
      </w:r>
      <w:proofErr w:type="gramStart"/>
      <w:r>
        <w:t>finally</w:t>
      </w:r>
      <w:proofErr w:type="gramEnd"/>
      <w:r>
        <w:t xml:space="preserve"> I would like to formally thank our District </w:t>
      </w:r>
      <w:r w:rsidR="004F0099">
        <w:t>Councilor</w:t>
      </w:r>
      <w:r>
        <w:t xml:space="preserve">, John Toye, for his </w:t>
      </w:r>
      <w:r w:rsidR="00693238">
        <w:t>sterling</w:t>
      </w:r>
      <w:r>
        <w:t xml:space="preserve"> work for this parish and the others he represents.  He is always obtainable, always listens and does whatever he can to help.   Thanks John.</w:t>
      </w:r>
    </w:p>
    <w:p w14:paraId="5BB3428E" w14:textId="77777777" w:rsidR="007D0328" w:rsidRDefault="007D0328" w:rsidP="007D0328">
      <w:pPr>
        <w:pStyle w:val="Body"/>
      </w:pPr>
    </w:p>
    <w:p w14:paraId="61AC4A26" w14:textId="4280024E" w:rsidR="007D0328" w:rsidRDefault="007D0328" w:rsidP="004F0099">
      <w:pPr>
        <w:pStyle w:val="Body"/>
      </w:pPr>
      <w:r>
        <w:t>Gill Wilton</w:t>
      </w:r>
    </w:p>
    <w:p w14:paraId="4C9ACDD9" w14:textId="77777777" w:rsidR="004F0099" w:rsidRDefault="004F0099" w:rsidP="004F0099">
      <w:pPr>
        <w:pStyle w:val="Body"/>
      </w:pPr>
    </w:p>
    <w:p w14:paraId="5FD98B16" w14:textId="63F3FAAA" w:rsidR="00921A9D" w:rsidRPr="00921A9D" w:rsidRDefault="00921A9D" w:rsidP="00921A9D">
      <w:pPr>
        <w:pStyle w:val="Body"/>
        <w:numPr>
          <w:ilvl w:val="0"/>
          <w:numId w:val="2"/>
        </w:numPr>
        <w:rPr>
          <w:sz w:val="28"/>
          <w:szCs w:val="28"/>
        </w:rPr>
      </w:pPr>
      <w:r w:rsidRPr="00921A9D">
        <w:rPr>
          <w:b/>
          <w:bCs/>
          <w:sz w:val="28"/>
          <w:szCs w:val="28"/>
        </w:rPr>
        <w:t xml:space="preserve">Report on Memorial Hall: </w:t>
      </w:r>
      <w:r w:rsidRPr="00921A9D">
        <w:rPr>
          <w:sz w:val="28"/>
          <w:szCs w:val="28"/>
        </w:rPr>
        <w:t>no report available</w:t>
      </w:r>
    </w:p>
    <w:p w14:paraId="4BB0F600" w14:textId="42CCFDF2" w:rsidR="007D0328" w:rsidRDefault="007D0328" w:rsidP="00693238">
      <w:pPr>
        <w:pStyle w:val="ListParagraph"/>
        <w:numPr>
          <w:ilvl w:val="0"/>
          <w:numId w:val="2"/>
        </w:numPr>
        <w:spacing w:line="360" w:lineRule="auto"/>
        <w:rPr>
          <w:b/>
          <w:sz w:val="32"/>
          <w:szCs w:val="32"/>
        </w:rPr>
      </w:pPr>
      <w:r>
        <w:rPr>
          <w:b/>
          <w:sz w:val="32"/>
          <w:szCs w:val="32"/>
        </w:rPr>
        <w:t>Report on progress with mains drainage for Hanworth:</w:t>
      </w:r>
      <w:r w:rsidR="00693238">
        <w:rPr>
          <w:b/>
          <w:sz w:val="32"/>
          <w:szCs w:val="32"/>
        </w:rPr>
        <w:t xml:space="preserve"> </w:t>
      </w:r>
      <w:r w:rsidR="00693238">
        <w:rPr>
          <w:bCs/>
          <w:sz w:val="32"/>
          <w:szCs w:val="32"/>
        </w:rPr>
        <w:t>this was covered in the Chairmans report.</w:t>
      </w:r>
    </w:p>
    <w:p w14:paraId="5EDA3211" w14:textId="01619889" w:rsidR="007D0328" w:rsidRPr="00E81515" w:rsidRDefault="007D0328" w:rsidP="00693238">
      <w:pPr>
        <w:pStyle w:val="ListParagraph"/>
        <w:numPr>
          <w:ilvl w:val="0"/>
          <w:numId w:val="2"/>
        </w:numPr>
        <w:spacing w:line="360" w:lineRule="auto"/>
        <w:ind w:left="714" w:hanging="357"/>
        <w:rPr>
          <w:b/>
          <w:sz w:val="32"/>
          <w:szCs w:val="32"/>
        </w:rPr>
      </w:pPr>
      <w:r w:rsidRPr="00E81515">
        <w:rPr>
          <w:b/>
          <w:sz w:val="32"/>
          <w:szCs w:val="32"/>
        </w:rPr>
        <w:t>Public Questions:</w:t>
      </w:r>
      <w:r w:rsidR="00693238">
        <w:rPr>
          <w:b/>
          <w:sz w:val="32"/>
          <w:szCs w:val="32"/>
        </w:rPr>
        <w:t xml:space="preserve"> </w:t>
      </w:r>
      <w:r w:rsidR="00693238">
        <w:rPr>
          <w:bCs/>
          <w:sz w:val="32"/>
          <w:szCs w:val="32"/>
        </w:rPr>
        <w:t>There were no public questions</w:t>
      </w:r>
    </w:p>
    <w:p w14:paraId="73BFAEBC" w14:textId="68572211" w:rsidR="007D0328" w:rsidRPr="00E81515" w:rsidRDefault="007D0328" w:rsidP="00693238">
      <w:pPr>
        <w:pStyle w:val="ListParagraph"/>
        <w:numPr>
          <w:ilvl w:val="0"/>
          <w:numId w:val="2"/>
        </w:numPr>
        <w:spacing w:line="360" w:lineRule="auto"/>
        <w:ind w:left="714" w:hanging="357"/>
        <w:rPr>
          <w:b/>
          <w:sz w:val="32"/>
          <w:szCs w:val="32"/>
        </w:rPr>
      </w:pPr>
      <w:r w:rsidRPr="00E81515">
        <w:rPr>
          <w:b/>
          <w:sz w:val="32"/>
          <w:szCs w:val="32"/>
        </w:rPr>
        <w:t>Any Other Business:</w:t>
      </w:r>
      <w:r w:rsidR="00693238">
        <w:rPr>
          <w:b/>
          <w:sz w:val="32"/>
          <w:szCs w:val="32"/>
        </w:rPr>
        <w:t xml:space="preserve"> </w:t>
      </w:r>
      <w:r w:rsidR="00693238">
        <w:rPr>
          <w:bCs/>
          <w:sz w:val="32"/>
          <w:szCs w:val="32"/>
        </w:rPr>
        <w:t>There being no other business the meeting closed at 7.12pm</w:t>
      </w:r>
    </w:p>
    <w:p w14:paraId="1B9F461B" w14:textId="77777777" w:rsidR="007D0328" w:rsidRDefault="007D0328" w:rsidP="007D0328"/>
    <w:p w14:paraId="40D1AC3F" w14:textId="77777777" w:rsidR="004714AA" w:rsidRDefault="004714AA"/>
    <w:sectPr w:rsidR="004714AA" w:rsidSect="007D0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624E"/>
    <w:multiLevelType w:val="hybridMultilevel"/>
    <w:tmpl w:val="41B06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53726C"/>
    <w:multiLevelType w:val="hybridMultilevel"/>
    <w:tmpl w:val="DF288EB2"/>
    <w:lvl w:ilvl="0" w:tplc="3210F9CE">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1687414">
    <w:abstractNumId w:val="0"/>
  </w:num>
  <w:num w:numId="2" w16cid:durableId="161559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28"/>
    <w:rsid w:val="004714AA"/>
    <w:rsid w:val="004F0099"/>
    <w:rsid w:val="00575AD2"/>
    <w:rsid w:val="00693238"/>
    <w:rsid w:val="007D0328"/>
    <w:rsid w:val="00921A9D"/>
    <w:rsid w:val="00A80627"/>
    <w:rsid w:val="00DD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5273"/>
  <w15:chartTrackingRefBased/>
  <w15:docId w15:val="{490EAAC4-76DD-460E-99AC-F1987163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328"/>
    <w:rPr>
      <w:rFonts w:ascii="Aptos" w:eastAsia="Aptos" w:hAnsi="Aptos" w:cs="Times New Roman"/>
      <w:kern w:val="0"/>
      <w:sz w:val="22"/>
      <w14:ligatures w14:val="none"/>
    </w:rPr>
  </w:style>
  <w:style w:type="paragraph" w:styleId="Heading1">
    <w:name w:val="heading 1"/>
    <w:basedOn w:val="Normal"/>
    <w:next w:val="Normal"/>
    <w:link w:val="Heading1Char"/>
    <w:uiPriority w:val="9"/>
    <w:qFormat/>
    <w:rsid w:val="007D0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32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D0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328"/>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7D0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328"/>
    <w:rPr>
      <w:rFonts w:eastAsiaTheme="majorEastAsia" w:cstheme="majorBidi"/>
      <w:color w:val="272727" w:themeColor="text1" w:themeTint="D8"/>
    </w:rPr>
  </w:style>
  <w:style w:type="paragraph" w:styleId="Title">
    <w:name w:val="Title"/>
    <w:basedOn w:val="Normal"/>
    <w:next w:val="Normal"/>
    <w:link w:val="TitleChar"/>
    <w:uiPriority w:val="10"/>
    <w:qFormat/>
    <w:rsid w:val="007D0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32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D0328"/>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7D0328"/>
    <w:pPr>
      <w:spacing w:before="160"/>
      <w:jc w:val="center"/>
    </w:pPr>
    <w:rPr>
      <w:i/>
      <w:iCs/>
      <w:color w:val="404040" w:themeColor="text1" w:themeTint="BF"/>
    </w:rPr>
  </w:style>
  <w:style w:type="character" w:customStyle="1" w:styleId="QuoteChar">
    <w:name w:val="Quote Char"/>
    <w:basedOn w:val="DefaultParagraphFont"/>
    <w:link w:val="Quote"/>
    <w:uiPriority w:val="29"/>
    <w:rsid w:val="007D0328"/>
    <w:rPr>
      <w:i/>
      <w:iCs/>
      <w:color w:val="404040" w:themeColor="text1" w:themeTint="BF"/>
    </w:rPr>
  </w:style>
  <w:style w:type="paragraph" w:styleId="ListParagraph">
    <w:name w:val="List Paragraph"/>
    <w:basedOn w:val="Normal"/>
    <w:uiPriority w:val="34"/>
    <w:qFormat/>
    <w:rsid w:val="007D0328"/>
    <w:pPr>
      <w:ind w:left="720"/>
      <w:contextualSpacing/>
    </w:pPr>
  </w:style>
  <w:style w:type="character" w:styleId="IntenseEmphasis">
    <w:name w:val="Intense Emphasis"/>
    <w:basedOn w:val="DefaultParagraphFont"/>
    <w:uiPriority w:val="21"/>
    <w:qFormat/>
    <w:rsid w:val="007D0328"/>
    <w:rPr>
      <w:i/>
      <w:iCs/>
      <w:color w:val="0F4761" w:themeColor="accent1" w:themeShade="BF"/>
    </w:rPr>
  </w:style>
  <w:style w:type="paragraph" w:styleId="IntenseQuote">
    <w:name w:val="Intense Quote"/>
    <w:basedOn w:val="Normal"/>
    <w:next w:val="Normal"/>
    <w:link w:val="IntenseQuoteChar"/>
    <w:uiPriority w:val="30"/>
    <w:qFormat/>
    <w:rsid w:val="007D0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328"/>
    <w:rPr>
      <w:i/>
      <w:iCs/>
      <w:color w:val="0F4761" w:themeColor="accent1" w:themeShade="BF"/>
    </w:rPr>
  </w:style>
  <w:style w:type="character" w:styleId="IntenseReference">
    <w:name w:val="Intense Reference"/>
    <w:basedOn w:val="DefaultParagraphFont"/>
    <w:uiPriority w:val="32"/>
    <w:qFormat/>
    <w:rsid w:val="007D0328"/>
    <w:rPr>
      <w:b/>
      <w:bCs/>
      <w:smallCaps/>
      <w:color w:val="0F4761" w:themeColor="accent1" w:themeShade="BF"/>
      <w:spacing w:val="5"/>
    </w:rPr>
  </w:style>
  <w:style w:type="paragraph" w:customStyle="1" w:styleId="Body">
    <w:name w:val="Body"/>
    <w:rsid w:val="007D032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2026-05-07T16:23:00Z</dcterms:created>
  <dcterms:modified xsi:type="dcterms:W3CDTF">2026-05-09T11:00:00Z</dcterms:modified>
</cp:coreProperties>
</file>