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FF14F" w14:textId="77777777" w:rsidR="007C6A45" w:rsidRPr="005E34A9" w:rsidRDefault="007C6A45" w:rsidP="007C6A45">
      <w:pPr>
        <w:jc w:val="center"/>
        <w:rPr>
          <w:sz w:val="28"/>
          <w:szCs w:val="28"/>
        </w:rPr>
      </w:pPr>
    </w:p>
    <w:p w14:paraId="115944BC" w14:textId="23800F1D" w:rsidR="007C6A45" w:rsidRPr="005E34A9" w:rsidRDefault="007C6A45" w:rsidP="007C6A45">
      <w:pPr>
        <w:jc w:val="center"/>
        <w:rPr>
          <w:b/>
          <w:bCs/>
          <w:sz w:val="28"/>
          <w:szCs w:val="28"/>
        </w:rPr>
      </w:pPr>
      <w:r>
        <w:rPr>
          <w:b/>
          <w:bCs/>
          <w:sz w:val="28"/>
          <w:szCs w:val="28"/>
        </w:rPr>
        <w:t>Minutes of</w:t>
      </w:r>
      <w:r w:rsidRPr="005E34A9">
        <w:rPr>
          <w:b/>
          <w:bCs/>
          <w:sz w:val="28"/>
          <w:szCs w:val="28"/>
        </w:rPr>
        <w:t xml:space="preserve"> </w:t>
      </w:r>
      <w:r>
        <w:rPr>
          <w:b/>
          <w:bCs/>
          <w:sz w:val="28"/>
          <w:szCs w:val="28"/>
        </w:rPr>
        <w:t>Hanworth</w:t>
      </w:r>
      <w:r w:rsidRPr="005E34A9">
        <w:rPr>
          <w:b/>
          <w:bCs/>
          <w:sz w:val="28"/>
          <w:szCs w:val="28"/>
        </w:rPr>
        <w:t xml:space="preserve"> Parish Council Meeting</w:t>
      </w:r>
    </w:p>
    <w:p w14:paraId="4DB275BB" w14:textId="4D0BB505" w:rsidR="007C6A45" w:rsidRPr="005E34A9" w:rsidRDefault="007C6A45" w:rsidP="007C6A45">
      <w:pPr>
        <w:jc w:val="center"/>
        <w:rPr>
          <w:b/>
          <w:bCs/>
          <w:sz w:val="28"/>
          <w:szCs w:val="28"/>
        </w:rPr>
      </w:pPr>
      <w:r w:rsidRPr="005E34A9">
        <w:rPr>
          <w:b/>
          <w:bCs/>
          <w:sz w:val="28"/>
          <w:szCs w:val="28"/>
        </w:rPr>
        <w:t xml:space="preserve"> held on</w:t>
      </w:r>
      <w:r>
        <w:rPr>
          <w:b/>
          <w:bCs/>
          <w:sz w:val="28"/>
          <w:szCs w:val="28"/>
        </w:rPr>
        <w:t xml:space="preserve"> February 4</w:t>
      </w:r>
      <w:r w:rsidRPr="00EA3E48">
        <w:rPr>
          <w:b/>
          <w:bCs/>
          <w:sz w:val="28"/>
          <w:szCs w:val="28"/>
          <w:vertAlign w:val="superscript"/>
        </w:rPr>
        <w:t>th</w:t>
      </w:r>
      <w:r>
        <w:rPr>
          <w:b/>
          <w:bCs/>
          <w:sz w:val="28"/>
          <w:szCs w:val="28"/>
        </w:rPr>
        <w:t xml:space="preserve"> 2026</w:t>
      </w:r>
      <w:r w:rsidRPr="005E34A9">
        <w:rPr>
          <w:b/>
          <w:bCs/>
          <w:sz w:val="28"/>
          <w:szCs w:val="28"/>
        </w:rPr>
        <w:t xml:space="preserve"> at 7.00pm in </w:t>
      </w:r>
      <w:r>
        <w:rPr>
          <w:b/>
          <w:bCs/>
          <w:sz w:val="28"/>
          <w:szCs w:val="28"/>
        </w:rPr>
        <w:t>Hanworth Memorial</w:t>
      </w:r>
      <w:r w:rsidRPr="005E34A9">
        <w:rPr>
          <w:b/>
          <w:bCs/>
          <w:sz w:val="28"/>
          <w:szCs w:val="28"/>
        </w:rPr>
        <w:t xml:space="preserve"> hall</w:t>
      </w:r>
    </w:p>
    <w:p w14:paraId="525B52C3" w14:textId="77777777" w:rsidR="007C6A45" w:rsidRPr="005E34A9" w:rsidRDefault="007C6A45" w:rsidP="007C6A45">
      <w:pPr>
        <w:jc w:val="center"/>
        <w:rPr>
          <w:sz w:val="28"/>
          <w:szCs w:val="28"/>
        </w:rPr>
      </w:pPr>
    </w:p>
    <w:p w14:paraId="3EDDCBBF" w14:textId="1E351B09" w:rsidR="007C6A45" w:rsidRPr="00983921" w:rsidRDefault="007C6A45" w:rsidP="007C6A45">
      <w:pPr>
        <w:spacing w:line="360" w:lineRule="auto"/>
        <w:rPr>
          <w:bCs/>
          <w:sz w:val="32"/>
          <w:szCs w:val="32"/>
        </w:rPr>
      </w:pPr>
      <w:r>
        <w:rPr>
          <w:b/>
          <w:sz w:val="32"/>
          <w:szCs w:val="32"/>
        </w:rPr>
        <w:t xml:space="preserve">1. </w:t>
      </w:r>
      <w:r w:rsidRPr="007C6A45">
        <w:rPr>
          <w:b/>
          <w:sz w:val="32"/>
          <w:szCs w:val="32"/>
        </w:rPr>
        <w:t>Apologies for Absence:</w:t>
      </w:r>
      <w:r w:rsidR="00983921">
        <w:rPr>
          <w:b/>
          <w:sz w:val="32"/>
          <w:szCs w:val="32"/>
        </w:rPr>
        <w:t xml:space="preserve"> </w:t>
      </w:r>
      <w:r w:rsidR="00983921">
        <w:rPr>
          <w:bCs/>
          <w:sz w:val="32"/>
          <w:szCs w:val="32"/>
        </w:rPr>
        <w:t>none</w:t>
      </w:r>
    </w:p>
    <w:p w14:paraId="5DDE2DF6" w14:textId="218854E9" w:rsidR="007C6A45" w:rsidRPr="00983921" w:rsidRDefault="007C6A45" w:rsidP="007C6A45">
      <w:pPr>
        <w:spacing w:line="360" w:lineRule="auto"/>
        <w:rPr>
          <w:bCs/>
          <w:sz w:val="32"/>
          <w:szCs w:val="32"/>
        </w:rPr>
      </w:pPr>
      <w:r>
        <w:rPr>
          <w:b/>
          <w:sz w:val="32"/>
          <w:szCs w:val="32"/>
        </w:rPr>
        <w:t xml:space="preserve">2. </w:t>
      </w:r>
      <w:r w:rsidRPr="007C6A45">
        <w:rPr>
          <w:b/>
          <w:sz w:val="32"/>
          <w:szCs w:val="32"/>
        </w:rPr>
        <w:t>Declarations of Interest</w:t>
      </w:r>
      <w:r w:rsidR="00983921">
        <w:rPr>
          <w:b/>
          <w:sz w:val="32"/>
          <w:szCs w:val="32"/>
        </w:rPr>
        <w:t xml:space="preserve">: </w:t>
      </w:r>
      <w:r w:rsidR="00983921">
        <w:rPr>
          <w:bCs/>
          <w:sz w:val="32"/>
          <w:szCs w:val="32"/>
        </w:rPr>
        <w:t>none</w:t>
      </w:r>
    </w:p>
    <w:p w14:paraId="5DBA24D7" w14:textId="77777777" w:rsidR="008C71F9" w:rsidRPr="008C71F9" w:rsidRDefault="007C6A45" w:rsidP="008C71F9">
      <w:pPr>
        <w:spacing w:line="360" w:lineRule="auto"/>
        <w:rPr>
          <w:sz w:val="32"/>
          <w:szCs w:val="32"/>
        </w:rPr>
      </w:pPr>
      <w:r>
        <w:rPr>
          <w:b/>
          <w:sz w:val="32"/>
          <w:szCs w:val="32"/>
        </w:rPr>
        <w:t>3.</w:t>
      </w:r>
      <w:r w:rsidRPr="007C6A45">
        <w:rPr>
          <w:b/>
          <w:sz w:val="32"/>
          <w:szCs w:val="32"/>
        </w:rPr>
        <w:t>Cllrs Saul Penfold, John Toye</w:t>
      </w:r>
      <w:r w:rsidR="00983921">
        <w:rPr>
          <w:b/>
          <w:sz w:val="32"/>
          <w:szCs w:val="32"/>
        </w:rPr>
        <w:t xml:space="preserve">: </w:t>
      </w:r>
      <w:r w:rsidR="008C71F9" w:rsidRPr="008C71F9">
        <w:rPr>
          <w:sz w:val="32"/>
          <w:szCs w:val="32"/>
        </w:rPr>
        <w:t>Cllr SP reported that NCC concentration had been on the local government reorganisation.  This was going ahead with local government elections postponed (a decision currently under  legal review)  until May 2027 when a decision on 1,2 or 3 unitary authorities had been made.  Until a decision had been made, all existing County and District councillors would remain in place with the new system coming into effect in April 2028.</w:t>
      </w:r>
    </w:p>
    <w:p w14:paraId="492432FB" w14:textId="1840FBAD" w:rsidR="008C71F9" w:rsidRDefault="008C71F9" w:rsidP="008C71F9">
      <w:pPr>
        <w:spacing w:line="360" w:lineRule="auto"/>
        <w:rPr>
          <w:sz w:val="32"/>
          <w:szCs w:val="32"/>
        </w:rPr>
      </w:pPr>
      <w:r w:rsidRPr="008C71F9">
        <w:rPr>
          <w:sz w:val="32"/>
          <w:szCs w:val="32"/>
        </w:rPr>
        <w:t>Cllr SP also said that in the next financial year he would have funding available of up to £2,500 which, subject to match funding  could be available to parish councils.  He would send a link to any parish councils wishing to apply.</w:t>
      </w:r>
    </w:p>
    <w:p w14:paraId="386E28AE" w14:textId="34AC348E" w:rsidR="008C71F9" w:rsidRDefault="008C71F9" w:rsidP="008C71F9">
      <w:pPr>
        <w:spacing w:line="360" w:lineRule="auto"/>
        <w:rPr>
          <w:sz w:val="32"/>
          <w:szCs w:val="32"/>
        </w:rPr>
      </w:pPr>
      <w:r>
        <w:rPr>
          <w:sz w:val="32"/>
          <w:szCs w:val="32"/>
        </w:rPr>
        <w:t>A question was asked about the bend in White Post Road close to the Gunton Arch.  This was sunless and dangerous, especially in icy weather. This had been logged with Highways.</w:t>
      </w:r>
    </w:p>
    <w:p w14:paraId="448EAFB2" w14:textId="7E5EA742" w:rsidR="008C71F9" w:rsidRDefault="008C71F9" w:rsidP="008C71F9">
      <w:pPr>
        <w:spacing w:line="360" w:lineRule="auto"/>
        <w:rPr>
          <w:sz w:val="32"/>
          <w:szCs w:val="32"/>
        </w:rPr>
      </w:pPr>
      <w:r>
        <w:rPr>
          <w:sz w:val="32"/>
          <w:szCs w:val="32"/>
        </w:rPr>
        <w:t>Cllr JT reported that the NNDC budget had been decided.  New houses would be built with grant funding, subject to some being made available to refugees if necessary.</w:t>
      </w:r>
    </w:p>
    <w:p w14:paraId="09B65699" w14:textId="696D21B6" w:rsidR="008C71F9" w:rsidRDefault="008C71F9" w:rsidP="008C71F9">
      <w:pPr>
        <w:spacing w:line="360" w:lineRule="auto"/>
        <w:rPr>
          <w:sz w:val="32"/>
          <w:szCs w:val="32"/>
        </w:rPr>
      </w:pPr>
      <w:r>
        <w:rPr>
          <w:sz w:val="32"/>
          <w:szCs w:val="32"/>
        </w:rPr>
        <w:lastRenderedPageBreak/>
        <w:t>The council were looking at improving digital services in North Norfolk, aiming especially at enabling devices to remain in operation during power cuts.</w:t>
      </w:r>
    </w:p>
    <w:p w14:paraId="6678BD02" w14:textId="0D235CE5" w:rsidR="008C71F9" w:rsidRPr="008C71F9" w:rsidRDefault="008C71F9" w:rsidP="008C71F9">
      <w:pPr>
        <w:spacing w:line="360" w:lineRule="auto"/>
        <w:rPr>
          <w:sz w:val="32"/>
          <w:szCs w:val="32"/>
        </w:rPr>
      </w:pPr>
      <w:r>
        <w:rPr>
          <w:sz w:val="32"/>
          <w:szCs w:val="32"/>
        </w:rPr>
        <w:t>Clls SP and JT left the meeting at 7.35pm</w:t>
      </w:r>
    </w:p>
    <w:p w14:paraId="6D7FD33D" w14:textId="1003EB6D" w:rsidR="000839C8" w:rsidRPr="00983921" w:rsidRDefault="000839C8" w:rsidP="007C6A45">
      <w:pPr>
        <w:spacing w:line="360" w:lineRule="auto"/>
        <w:rPr>
          <w:bCs/>
          <w:sz w:val="32"/>
          <w:szCs w:val="32"/>
        </w:rPr>
      </w:pPr>
      <w:r>
        <w:rPr>
          <w:bCs/>
          <w:sz w:val="32"/>
          <w:szCs w:val="32"/>
        </w:rPr>
        <w:t>.</w:t>
      </w:r>
    </w:p>
    <w:p w14:paraId="2A68D965" w14:textId="36E12DCB" w:rsidR="007C6A45" w:rsidRPr="008C71F9" w:rsidRDefault="007C6A45" w:rsidP="007C6A45">
      <w:pPr>
        <w:spacing w:line="360" w:lineRule="auto"/>
        <w:rPr>
          <w:bCs/>
          <w:sz w:val="32"/>
          <w:szCs w:val="32"/>
        </w:rPr>
      </w:pPr>
      <w:r>
        <w:rPr>
          <w:b/>
          <w:sz w:val="32"/>
          <w:szCs w:val="32"/>
        </w:rPr>
        <w:t xml:space="preserve">4. </w:t>
      </w:r>
      <w:r w:rsidRPr="007C6A45">
        <w:rPr>
          <w:b/>
          <w:sz w:val="32"/>
          <w:szCs w:val="32"/>
        </w:rPr>
        <w:t>Minutes of the Meeting held on 5</w:t>
      </w:r>
      <w:r w:rsidRPr="007C6A45">
        <w:rPr>
          <w:b/>
          <w:sz w:val="32"/>
          <w:szCs w:val="32"/>
          <w:vertAlign w:val="superscript"/>
        </w:rPr>
        <w:t>th</w:t>
      </w:r>
      <w:r w:rsidRPr="007C6A45">
        <w:rPr>
          <w:b/>
          <w:sz w:val="32"/>
          <w:szCs w:val="32"/>
        </w:rPr>
        <w:t xml:space="preserve"> November</w:t>
      </w:r>
      <w:r w:rsidR="008C71F9">
        <w:rPr>
          <w:b/>
          <w:sz w:val="32"/>
          <w:szCs w:val="32"/>
        </w:rPr>
        <w:t xml:space="preserve">:  </w:t>
      </w:r>
      <w:r w:rsidR="008C71F9">
        <w:rPr>
          <w:bCs/>
          <w:sz w:val="32"/>
          <w:szCs w:val="32"/>
        </w:rPr>
        <w:t>were approved, proposed LB, seconded PL and signed by the chairman.</w:t>
      </w:r>
    </w:p>
    <w:p w14:paraId="1368B8F5" w14:textId="38484C50" w:rsidR="007C6A45" w:rsidRPr="007C6A45" w:rsidRDefault="007C6A45" w:rsidP="007C6A45">
      <w:pPr>
        <w:spacing w:line="360" w:lineRule="auto"/>
        <w:rPr>
          <w:bCs/>
          <w:sz w:val="32"/>
          <w:szCs w:val="32"/>
        </w:rPr>
      </w:pPr>
      <w:r>
        <w:rPr>
          <w:b/>
          <w:sz w:val="32"/>
          <w:szCs w:val="32"/>
        </w:rPr>
        <w:t xml:space="preserve">5. </w:t>
      </w:r>
      <w:r w:rsidRPr="007C6A45">
        <w:rPr>
          <w:b/>
          <w:sz w:val="32"/>
          <w:szCs w:val="32"/>
        </w:rPr>
        <w:t xml:space="preserve">Matters Arising: </w:t>
      </w:r>
      <w:r w:rsidRPr="007C6A45">
        <w:rPr>
          <w:bCs/>
          <w:sz w:val="32"/>
          <w:szCs w:val="32"/>
        </w:rPr>
        <w:t>Drainage onto the Common in White Post Road</w:t>
      </w:r>
      <w:r w:rsidR="008C71F9">
        <w:rPr>
          <w:bCs/>
          <w:sz w:val="32"/>
          <w:szCs w:val="32"/>
        </w:rPr>
        <w:t xml:space="preserve">: no answer had been received to three letters sent. GW would check with the Land Registry the names of the exact owners of the cottages and then visit them with a view to </w:t>
      </w:r>
      <w:r w:rsidR="00A174EA">
        <w:rPr>
          <w:bCs/>
          <w:sz w:val="32"/>
          <w:szCs w:val="32"/>
        </w:rPr>
        <w:t>asking them to either pay rent for or to move</w:t>
      </w:r>
      <w:r w:rsidR="008C71F9">
        <w:rPr>
          <w:bCs/>
          <w:sz w:val="32"/>
          <w:szCs w:val="32"/>
        </w:rPr>
        <w:t xml:space="preserve"> the septic tanks belonging to these cottages </w:t>
      </w:r>
      <w:r w:rsidR="00A174EA">
        <w:rPr>
          <w:bCs/>
          <w:sz w:val="32"/>
          <w:szCs w:val="32"/>
        </w:rPr>
        <w:t>situated</w:t>
      </w:r>
      <w:r w:rsidR="008C71F9">
        <w:rPr>
          <w:bCs/>
          <w:sz w:val="32"/>
          <w:szCs w:val="32"/>
        </w:rPr>
        <w:t xml:space="preserve"> on parish council land.</w:t>
      </w:r>
    </w:p>
    <w:p w14:paraId="338C4A80" w14:textId="1A72AF54" w:rsidR="007C6A45" w:rsidRPr="00A174EA" w:rsidRDefault="007C6A45" w:rsidP="007C6A45">
      <w:pPr>
        <w:spacing w:line="360" w:lineRule="auto"/>
        <w:rPr>
          <w:bCs/>
          <w:sz w:val="32"/>
          <w:szCs w:val="32"/>
        </w:rPr>
      </w:pPr>
      <w:r>
        <w:rPr>
          <w:b/>
          <w:sz w:val="32"/>
          <w:szCs w:val="32"/>
        </w:rPr>
        <w:t xml:space="preserve">6. </w:t>
      </w:r>
      <w:r w:rsidRPr="007C6A45">
        <w:rPr>
          <w:b/>
          <w:sz w:val="32"/>
          <w:szCs w:val="32"/>
        </w:rPr>
        <w:t xml:space="preserve">Planning: </w:t>
      </w:r>
      <w:r w:rsidR="00A174EA">
        <w:rPr>
          <w:bCs/>
          <w:sz w:val="32"/>
          <w:szCs w:val="32"/>
        </w:rPr>
        <w:t>there were no current planning applications</w:t>
      </w:r>
    </w:p>
    <w:p w14:paraId="2812CC85" w14:textId="2430C5B3" w:rsidR="007C6A45" w:rsidRPr="00A174EA" w:rsidRDefault="007C6A45" w:rsidP="007C6A45">
      <w:pPr>
        <w:spacing w:line="360" w:lineRule="auto"/>
        <w:rPr>
          <w:bCs/>
          <w:sz w:val="32"/>
          <w:szCs w:val="32"/>
        </w:rPr>
      </w:pPr>
      <w:r>
        <w:rPr>
          <w:b/>
          <w:sz w:val="32"/>
          <w:szCs w:val="32"/>
        </w:rPr>
        <w:t xml:space="preserve">7. </w:t>
      </w:r>
      <w:r w:rsidRPr="007C6A45">
        <w:rPr>
          <w:b/>
          <w:sz w:val="32"/>
          <w:szCs w:val="32"/>
        </w:rPr>
        <w:t>Appointment of Data Protection Officer:</w:t>
      </w:r>
      <w:r w:rsidR="00A174EA">
        <w:rPr>
          <w:b/>
          <w:sz w:val="32"/>
          <w:szCs w:val="32"/>
        </w:rPr>
        <w:t xml:space="preserve"> </w:t>
      </w:r>
      <w:r w:rsidR="00A174EA">
        <w:rPr>
          <w:bCs/>
          <w:sz w:val="32"/>
          <w:szCs w:val="32"/>
        </w:rPr>
        <w:t>this had become a requirement for parish councils.  DH was to do a course on DP at the end of February and would present a report at the May meeting</w:t>
      </w:r>
    </w:p>
    <w:p w14:paraId="743CD0BF" w14:textId="4B3C390B" w:rsidR="007C6A45" w:rsidRDefault="007C6A45" w:rsidP="007C6A45">
      <w:pPr>
        <w:spacing w:line="360" w:lineRule="auto"/>
        <w:rPr>
          <w:bCs/>
          <w:sz w:val="32"/>
          <w:szCs w:val="32"/>
        </w:rPr>
      </w:pPr>
      <w:r>
        <w:rPr>
          <w:b/>
          <w:sz w:val="32"/>
          <w:szCs w:val="32"/>
        </w:rPr>
        <w:t xml:space="preserve">8. </w:t>
      </w:r>
      <w:r w:rsidRPr="007C6A45">
        <w:rPr>
          <w:b/>
          <w:sz w:val="32"/>
          <w:szCs w:val="32"/>
        </w:rPr>
        <w:t xml:space="preserve">Financial Report: </w:t>
      </w:r>
      <w:r w:rsidR="00A174EA">
        <w:rPr>
          <w:bCs/>
          <w:sz w:val="32"/>
          <w:szCs w:val="32"/>
        </w:rPr>
        <w:t xml:space="preserve">the </w:t>
      </w:r>
      <w:r w:rsidRPr="007C6A45">
        <w:rPr>
          <w:bCs/>
          <w:sz w:val="32"/>
          <w:szCs w:val="32"/>
        </w:rPr>
        <w:t>bank reconciliation</w:t>
      </w:r>
      <w:r w:rsidR="00A174EA">
        <w:rPr>
          <w:bCs/>
          <w:sz w:val="32"/>
          <w:szCs w:val="32"/>
        </w:rPr>
        <w:t xml:space="preserve">, showing a current credit balance of just under £3,000 , was signed by by </w:t>
      </w:r>
      <w:r w:rsidRPr="007C6A45">
        <w:rPr>
          <w:bCs/>
          <w:sz w:val="32"/>
          <w:szCs w:val="32"/>
        </w:rPr>
        <w:t xml:space="preserve">.  </w:t>
      </w:r>
      <w:r w:rsidR="00A174EA">
        <w:rPr>
          <w:bCs/>
          <w:sz w:val="32"/>
          <w:szCs w:val="32"/>
        </w:rPr>
        <w:t>A g</w:t>
      </w:r>
      <w:r w:rsidRPr="007C6A45">
        <w:rPr>
          <w:bCs/>
          <w:sz w:val="32"/>
          <w:szCs w:val="32"/>
        </w:rPr>
        <w:t>rant £500 for Hanworth Church</w:t>
      </w:r>
      <w:r w:rsidR="00A174EA">
        <w:rPr>
          <w:bCs/>
          <w:sz w:val="32"/>
          <w:szCs w:val="32"/>
        </w:rPr>
        <w:t xml:space="preserve"> had been agreed at the previous meeting</w:t>
      </w:r>
      <w:r w:rsidRPr="007C6A45">
        <w:rPr>
          <w:bCs/>
          <w:sz w:val="32"/>
          <w:szCs w:val="32"/>
        </w:rPr>
        <w:t>.</w:t>
      </w:r>
      <w:r>
        <w:rPr>
          <w:bCs/>
          <w:sz w:val="32"/>
          <w:szCs w:val="32"/>
        </w:rPr>
        <w:t xml:space="preserve"> Expenditure since the November meeting had been:  </w:t>
      </w:r>
    </w:p>
    <w:tbl>
      <w:tblPr>
        <w:tblW w:w="0" w:type="auto"/>
        <w:tblInd w:w="-38" w:type="dxa"/>
        <w:tblLayout w:type="fixed"/>
        <w:tblLook w:val="0000" w:firstRow="0" w:lastRow="0" w:firstColumn="0" w:lastColumn="0" w:noHBand="0" w:noVBand="0"/>
      </w:tblPr>
      <w:tblGrid>
        <w:gridCol w:w="1058"/>
        <w:gridCol w:w="1450"/>
        <w:gridCol w:w="1044"/>
        <w:gridCol w:w="929"/>
        <w:gridCol w:w="929"/>
        <w:gridCol w:w="928"/>
        <w:gridCol w:w="929"/>
      </w:tblGrid>
      <w:tr w:rsidR="00A174EA" w14:paraId="1CBA0D50" w14:textId="77777777" w:rsidTr="00A174EA">
        <w:tblPrEx>
          <w:tblCellMar>
            <w:top w:w="0" w:type="dxa"/>
            <w:bottom w:w="0" w:type="dxa"/>
          </w:tblCellMar>
        </w:tblPrEx>
        <w:trPr>
          <w:trHeight w:val="274"/>
        </w:trPr>
        <w:tc>
          <w:tcPr>
            <w:tcW w:w="1058" w:type="dxa"/>
            <w:tcBorders>
              <w:top w:val="single" w:sz="6" w:space="0" w:color="auto"/>
              <w:left w:val="single" w:sz="6" w:space="0" w:color="auto"/>
              <w:bottom w:val="single" w:sz="6" w:space="0" w:color="auto"/>
              <w:right w:val="single" w:sz="6" w:space="0" w:color="auto"/>
            </w:tcBorders>
          </w:tcPr>
          <w:p w14:paraId="4E43F047" w14:textId="77777777" w:rsidR="00A174EA" w:rsidRDefault="00A174EA">
            <w:pPr>
              <w:autoSpaceDE w:val="0"/>
              <w:autoSpaceDN w:val="0"/>
              <w:adjustRightInd w:val="0"/>
              <w:spacing w:after="0" w:line="240" w:lineRule="auto"/>
              <w:jc w:val="right"/>
              <w:rPr>
                <w:rFonts w:ascii="Aptos Narrow" w:hAnsi="Aptos Narrow" w:cs="Aptos Narrow"/>
                <w:color w:val="000000"/>
                <w14:ligatures w14:val="standardContextual"/>
              </w:rPr>
            </w:pPr>
            <w:r>
              <w:rPr>
                <w:rFonts w:ascii="Aptos Narrow" w:hAnsi="Aptos Narrow" w:cs="Aptos Narrow"/>
                <w:color w:val="000000"/>
                <w14:ligatures w14:val="standardContextual"/>
              </w:rPr>
              <w:t>07/11/25</w:t>
            </w:r>
          </w:p>
        </w:tc>
        <w:tc>
          <w:tcPr>
            <w:tcW w:w="1450" w:type="dxa"/>
            <w:tcBorders>
              <w:top w:val="single" w:sz="6" w:space="0" w:color="auto"/>
              <w:left w:val="single" w:sz="6" w:space="0" w:color="auto"/>
              <w:bottom w:val="single" w:sz="6" w:space="0" w:color="auto"/>
              <w:right w:val="single" w:sz="6" w:space="0" w:color="auto"/>
            </w:tcBorders>
          </w:tcPr>
          <w:p w14:paraId="1F65A5FE" w14:textId="77777777" w:rsidR="00A174EA" w:rsidRDefault="00A174EA">
            <w:pPr>
              <w:autoSpaceDE w:val="0"/>
              <w:autoSpaceDN w:val="0"/>
              <w:adjustRightInd w:val="0"/>
              <w:spacing w:after="0" w:line="240" w:lineRule="auto"/>
              <w:rPr>
                <w:rFonts w:ascii="Aptos Narrow" w:hAnsi="Aptos Narrow" w:cs="Aptos Narrow"/>
                <w:color w:val="000000"/>
                <w14:ligatures w14:val="standardContextual"/>
              </w:rPr>
            </w:pPr>
            <w:r>
              <w:rPr>
                <w:rFonts w:ascii="Aptos Narrow" w:hAnsi="Aptos Narrow" w:cs="Aptos Narrow"/>
                <w:color w:val="000000"/>
                <w14:ligatures w14:val="standardContextual"/>
              </w:rPr>
              <w:t>Unity Bank</w:t>
            </w:r>
          </w:p>
        </w:tc>
        <w:tc>
          <w:tcPr>
            <w:tcW w:w="1044" w:type="dxa"/>
            <w:tcBorders>
              <w:top w:val="single" w:sz="6" w:space="0" w:color="auto"/>
              <w:left w:val="single" w:sz="6" w:space="0" w:color="auto"/>
              <w:bottom w:val="single" w:sz="6" w:space="0" w:color="auto"/>
              <w:right w:val="single" w:sz="6" w:space="0" w:color="auto"/>
            </w:tcBorders>
          </w:tcPr>
          <w:p w14:paraId="199DBEB8" w14:textId="77777777" w:rsidR="00A174EA" w:rsidRDefault="00A174EA">
            <w:pPr>
              <w:autoSpaceDE w:val="0"/>
              <w:autoSpaceDN w:val="0"/>
              <w:adjustRightInd w:val="0"/>
              <w:spacing w:after="0" w:line="240" w:lineRule="auto"/>
              <w:jc w:val="right"/>
              <w:rPr>
                <w:rFonts w:ascii="Aptos Narrow" w:hAnsi="Aptos Narrow" w:cs="Aptos Narrow"/>
                <w:color w:val="000000"/>
                <w14:ligatures w14:val="standardContextual"/>
              </w:rPr>
            </w:pPr>
            <w:r>
              <w:rPr>
                <w:rFonts w:ascii="Aptos Narrow" w:hAnsi="Aptos Narrow" w:cs="Aptos Narrow"/>
                <w:color w:val="000000"/>
                <w14:ligatures w14:val="standardContextual"/>
              </w:rPr>
              <w:t>6.00</w:t>
            </w:r>
          </w:p>
        </w:tc>
        <w:tc>
          <w:tcPr>
            <w:tcW w:w="929" w:type="dxa"/>
            <w:tcBorders>
              <w:top w:val="single" w:sz="6" w:space="0" w:color="auto"/>
              <w:left w:val="single" w:sz="6" w:space="0" w:color="auto"/>
              <w:bottom w:val="single" w:sz="6" w:space="0" w:color="auto"/>
              <w:right w:val="single" w:sz="6" w:space="0" w:color="auto"/>
            </w:tcBorders>
          </w:tcPr>
          <w:p w14:paraId="53AA4A38" w14:textId="77777777" w:rsidR="00A174EA" w:rsidRDefault="00A174EA">
            <w:pPr>
              <w:autoSpaceDE w:val="0"/>
              <w:autoSpaceDN w:val="0"/>
              <w:adjustRightInd w:val="0"/>
              <w:spacing w:after="0" w:line="240" w:lineRule="auto"/>
              <w:jc w:val="right"/>
              <w:rPr>
                <w:rFonts w:ascii="Aptos Narrow" w:hAnsi="Aptos Narrow" w:cs="Aptos Narrow"/>
                <w:color w:val="000000"/>
                <w14:ligatures w14:val="standardContextual"/>
              </w:rPr>
            </w:pPr>
          </w:p>
        </w:tc>
        <w:tc>
          <w:tcPr>
            <w:tcW w:w="929" w:type="dxa"/>
            <w:tcBorders>
              <w:top w:val="single" w:sz="6" w:space="0" w:color="auto"/>
              <w:left w:val="single" w:sz="6" w:space="0" w:color="auto"/>
              <w:bottom w:val="single" w:sz="6" w:space="0" w:color="auto"/>
              <w:right w:val="single" w:sz="6" w:space="0" w:color="auto"/>
            </w:tcBorders>
          </w:tcPr>
          <w:p w14:paraId="46EE3B15" w14:textId="77777777" w:rsidR="00A174EA" w:rsidRDefault="00A174EA">
            <w:pPr>
              <w:autoSpaceDE w:val="0"/>
              <w:autoSpaceDN w:val="0"/>
              <w:adjustRightInd w:val="0"/>
              <w:spacing w:after="0" w:line="240" w:lineRule="auto"/>
              <w:jc w:val="right"/>
              <w:rPr>
                <w:rFonts w:ascii="Aptos Narrow" w:hAnsi="Aptos Narrow" w:cs="Aptos Narrow"/>
                <w:color w:val="000000"/>
                <w14:ligatures w14:val="standardContextual"/>
              </w:rPr>
            </w:pPr>
          </w:p>
        </w:tc>
        <w:tc>
          <w:tcPr>
            <w:tcW w:w="928" w:type="dxa"/>
            <w:tcBorders>
              <w:top w:val="single" w:sz="6" w:space="0" w:color="auto"/>
              <w:left w:val="single" w:sz="6" w:space="0" w:color="auto"/>
              <w:bottom w:val="single" w:sz="6" w:space="0" w:color="auto"/>
              <w:right w:val="single" w:sz="6" w:space="0" w:color="auto"/>
            </w:tcBorders>
          </w:tcPr>
          <w:p w14:paraId="3C5D6E52" w14:textId="77777777" w:rsidR="00A174EA" w:rsidRDefault="00A174EA">
            <w:pPr>
              <w:autoSpaceDE w:val="0"/>
              <w:autoSpaceDN w:val="0"/>
              <w:adjustRightInd w:val="0"/>
              <w:spacing w:after="0" w:line="240" w:lineRule="auto"/>
              <w:jc w:val="right"/>
              <w:rPr>
                <w:rFonts w:ascii="Aptos Narrow" w:hAnsi="Aptos Narrow" w:cs="Aptos Narrow"/>
                <w:color w:val="000000"/>
                <w14:ligatures w14:val="standardContextual"/>
              </w:rPr>
            </w:pPr>
            <w:r>
              <w:rPr>
                <w:rFonts w:ascii="Aptos Narrow" w:hAnsi="Aptos Narrow" w:cs="Aptos Narrow"/>
                <w:color w:val="000000"/>
                <w14:ligatures w14:val="standardContextual"/>
              </w:rPr>
              <w:t>6.00</w:t>
            </w:r>
          </w:p>
        </w:tc>
        <w:tc>
          <w:tcPr>
            <w:tcW w:w="929" w:type="dxa"/>
            <w:tcBorders>
              <w:top w:val="single" w:sz="6" w:space="0" w:color="auto"/>
              <w:left w:val="single" w:sz="6" w:space="0" w:color="auto"/>
              <w:bottom w:val="single" w:sz="6" w:space="0" w:color="auto"/>
              <w:right w:val="single" w:sz="6" w:space="0" w:color="auto"/>
            </w:tcBorders>
          </w:tcPr>
          <w:p w14:paraId="675E0386" w14:textId="77777777" w:rsidR="00A174EA" w:rsidRDefault="00A174EA">
            <w:pPr>
              <w:autoSpaceDE w:val="0"/>
              <w:autoSpaceDN w:val="0"/>
              <w:adjustRightInd w:val="0"/>
              <w:spacing w:after="0" w:line="240" w:lineRule="auto"/>
              <w:jc w:val="right"/>
              <w:rPr>
                <w:rFonts w:ascii="Aptos Narrow" w:hAnsi="Aptos Narrow" w:cs="Aptos Narrow"/>
                <w:color w:val="000000"/>
                <w14:ligatures w14:val="standardContextual"/>
              </w:rPr>
            </w:pPr>
          </w:p>
        </w:tc>
      </w:tr>
      <w:tr w:rsidR="00A174EA" w14:paraId="5FAADB95" w14:textId="77777777" w:rsidTr="00A174EA">
        <w:tblPrEx>
          <w:tblCellMar>
            <w:top w:w="0" w:type="dxa"/>
            <w:bottom w:w="0" w:type="dxa"/>
          </w:tblCellMar>
        </w:tblPrEx>
        <w:trPr>
          <w:trHeight w:val="274"/>
        </w:trPr>
        <w:tc>
          <w:tcPr>
            <w:tcW w:w="1058" w:type="dxa"/>
            <w:tcBorders>
              <w:top w:val="single" w:sz="6" w:space="0" w:color="auto"/>
              <w:left w:val="single" w:sz="6" w:space="0" w:color="auto"/>
              <w:bottom w:val="single" w:sz="6" w:space="0" w:color="auto"/>
              <w:right w:val="single" w:sz="6" w:space="0" w:color="auto"/>
            </w:tcBorders>
          </w:tcPr>
          <w:p w14:paraId="289D838A" w14:textId="77777777" w:rsidR="00A174EA" w:rsidRDefault="00A174EA">
            <w:pPr>
              <w:autoSpaceDE w:val="0"/>
              <w:autoSpaceDN w:val="0"/>
              <w:adjustRightInd w:val="0"/>
              <w:spacing w:after="0" w:line="240" w:lineRule="auto"/>
              <w:jc w:val="right"/>
              <w:rPr>
                <w:rFonts w:ascii="Aptos Narrow" w:hAnsi="Aptos Narrow" w:cs="Aptos Narrow"/>
                <w:color w:val="000000"/>
                <w14:ligatures w14:val="standardContextual"/>
              </w:rPr>
            </w:pPr>
            <w:r>
              <w:rPr>
                <w:rFonts w:ascii="Aptos Narrow" w:hAnsi="Aptos Narrow" w:cs="Aptos Narrow"/>
                <w:color w:val="000000"/>
                <w14:ligatures w14:val="standardContextual"/>
              </w:rPr>
              <w:t>30/11/25</w:t>
            </w:r>
          </w:p>
        </w:tc>
        <w:tc>
          <w:tcPr>
            <w:tcW w:w="1450" w:type="dxa"/>
            <w:tcBorders>
              <w:top w:val="single" w:sz="6" w:space="0" w:color="auto"/>
              <w:left w:val="single" w:sz="6" w:space="0" w:color="auto"/>
              <w:bottom w:val="single" w:sz="6" w:space="0" w:color="auto"/>
              <w:right w:val="single" w:sz="6" w:space="0" w:color="auto"/>
            </w:tcBorders>
          </w:tcPr>
          <w:p w14:paraId="3DCC17EE" w14:textId="77777777" w:rsidR="00A174EA" w:rsidRDefault="00A174EA">
            <w:pPr>
              <w:autoSpaceDE w:val="0"/>
              <w:autoSpaceDN w:val="0"/>
              <w:adjustRightInd w:val="0"/>
              <w:spacing w:after="0" w:line="240" w:lineRule="auto"/>
              <w:rPr>
                <w:rFonts w:ascii="Aptos Narrow" w:hAnsi="Aptos Narrow" w:cs="Aptos Narrow"/>
                <w:color w:val="000000"/>
                <w14:ligatures w14:val="standardContextual"/>
              </w:rPr>
            </w:pPr>
            <w:r>
              <w:rPr>
                <w:rFonts w:ascii="Aptos Narrow" w:hAnsi="Aptos Narrow" w:cs="Aptos Narrow"/>
                <w:color w:val="000000"/>
                <w14:ligatures w14:val="standardContextual"/>
              </w:rPr>
              <w:t>Unity Bank</w:t>
            </w:r>
          </w:p>
        </w:tc>
        <w:tc>
          <w:tcPr>
            <w:tcW w:w="1044" w:type="dxa"/>
            <w:tcBorders>
              <w:top w:val="single" w:sz="6" w:space="0" w:color="auto"/>
              <w:left w:val="single" w:sz="6" w:space="0" w:color="auto"/>
              <w:bottom w:val="single" w:sz="6" w:space="0" w:color="auto"/>
              <w:right w:val="single" w:sz="6" w:space="0" w:color="auto"/>
            </w:tcBorders>
          </w:tcPr>
          <w:p w14:paraId="59BED449" w14:textId="77777777" w:rsidR="00A174EA" w:rsidRDefault="00A174EA">
            <w:pPr>
              <w:autoSpaceDE w:val="0"/>
              <w:autoSpaceDN w:val="0"/>
              <w:adjustRightInd w:val="0"/>
              <w:spacing w:after="0" w:line="240" w:lineRule="auto"/>
              <w:jc w:val="right"/>
              <w:rPr>
                <w:rFonts w:ascii="Aptos Narrow" w:hAnsi="Aptos Narrow" w:cs="Aptos Narrow"/>
                <w:color w:val="000000"/>
                <w14:ligatures w14:val="standardContextual"/>
              </w:rPr>
            </w:pPr>
            <w:r>
              <w:rPr>
                <w:rFonts w:ascii="Aptos Narrow" w:hAnsi="Aptos Narrow" w:cs="Aptos Narrow"/>
                <w:color w:val="000000"/>
                <w14:ligatures w14:val="standardContextual"/>
              </w:rPr>
              <w:t>6.00</w:t>
            </w:r>
          </w:p>
        </w:tc>
        <w:tc>
          <w:tcPr>
            <w:tcW w:w="929" w:type="dxa"/>
            <w:tcBorders>
              <w:top w:val="single" w:sz="6" w:space="0" w:color="auto"/>
              <w:left w:val="single" w:sz="6" w:space="0" w:color="auto"/>
              <w:bottom w:val="single" w:sz="6" w:space="0" w:color="auto"/>
              <w:right w:val="single" w:sz="6" w:space="0" w:color="auto"/>
            </w:tcBorders>
          </w:tcPr>
          <w:p w14:paraId="08E2D1A9" w14:textId="77777777" w:rsidR="00A174EA" w:rsidRDefault="00A174EA">
            <w:pPr>
              <w:autoSpaceDE w:val="0"/>
              <w:autoSpaceDN w:val="0"/>
              <w:adjustRightInd w:val="0"/>
              <w:spacing w:after="0" w:line="240" w:lineRule="auto"/>
              <w:jc w:val="right"/>
              <w:rPr>
                <w:rFonts w:ascii="Aptos Narrow" w:hAnsi="Aptos Narrow" w:cs="Aptos Narrow"/>
                <w:color w:val="000000"/>
                <w14:ligatures w14:val="standardContextual"/>
              </w:rPr>
            </w:pPr>
          </w:p>
        </w:tc>
        <w:tc>
          <w:tcPr>
            <w:tcW w:w="929" w:type="dxa"/>
            <w:tcBorders>
              <w:top w:val="single" w:sz="6" w:space="0" w:color="auto"/>
              <w:left w:val="single" w:sz="6" w:space="0" w:color="auto"/>
              <w:bottom w:val="single" w:sz="6" w:space="0" w:color="auto"/>
              <w:right w:val="single" w:sz="6" w:space="0" w:color="auto"/>
            </w:tcBorders>
          </w:tcPr>
          <w:p w14:paraId="0091EB68" w14:textId="77777777" w:rsidR="00A174EA" w:rsidRDefault="00A174EA">
            <w:pPr>
              <w:autoSpaceDE w:val="0"/>
              <w:autoSpaceDN w:val="0"/>
              <w:adjustRightInd w:val="0"/>
              <w:spacing w:after="0" w:line="240" w:lineRule="auto"/>
              <w:jc w:val="right"/>
              <w:rPr>
                <w:rFonts w:ascii="Aptos Narrow" w:hAnsi="Aptos Narrow" w:cs="Aptos Narrow"/>
                <w:color w:val="000000"/>
                <w14:ligatures w14:val="standardContextual"/>
              </w:rPr>
            </w:pPr>
          </w:p>
        </w:tc>
        <w:tc>
          <w:tcPr>
            <w:tcW w:w="928" w:type="dxa"/>
            <w:tcBorders>
              <w:top w:val="single" w:sz="6" w:space="0" w:color="auto"/>
              <w:left w:val="single" w:sz="6" w:space="0" w:color="auto"/>
              <w:bottom w:val="single" w:sz="6" w:space="0" w:color="auto"/>
              <w:right w:val="single" w:sz="6" w:space="0" w:color="auto"/>
            </w:tcBorders>
          </w:tcPr>
          <w:p w14:paraId="7900B24B" w14:textId="77777777" w:rsidR="00A174EA" w:rsidRDefault="00A174EA">
            <w:pPr>
              <w:autoSpaceDE w:val="0"/>
              <w:autoSpaceDN w:val="0"/>
              <w:adjustRightInd w:val="0"/>
              <w:spacing w:after="0" w:line="240" w:lineRule="auto"/>
              <w:jc w:val="right"/>
              <w:rPr>
                <w:rFonts w:ascii="Aptos Narrow" w:hAnsi="Aptos Narrow" w:cs="Aptos Narrow"/>
                <w:color w:val="000000"/>
                <w14:ligatures w14:val="standardContextual"/>
              </w:rPr>
            </w:pPr>
            <w:r>
              <w:rPr>
                <w:rFonts w:ascii="Aptos Narrow" w:hAnsi="Aptos Narrow" w:cs="Aptos Narrow"/>
                <w:color w:val="000000"/>
                <w14:ligatures w14:val="standardContextual"/>
              </w:rPr>
              <w:t>6.00</w:t>
            </w:r>
          </w:p>
        </w:tc>
        <w:tc>
          <w:tcPr>
            <w:tcW w:w="929" w:type="dxa"/>
            <w:tcBorders>
              <w:top w:val="single" w:sz="6" w:space="0" w:color="auto"/>
              <w:left w:val="single" w:sz="6" w:space="0" w:color="auto"/>
              <w:bottom w:val="single" w:sz="6" w:space="0" w:color="auto"/>
              <w:right w:val="single" w:sz="6" w:space="0" w:color="auto"/>
            </w:tcBorders>
          </w:tcPr>
          <w:p w14:paraId="2AC4EC52" w14:textId="77777777" w:rsidR="00A174EA" w:rsidRDefault="00A174EA">
            <w:pPr>
              <w:autoSpaceDE w:val="0"/>
              <w:autoSpaceDN w:val="0"/>
              <w:adjustRightInd w:val="0"/>
              <w:spacing w:after="0" w:line="240" w:lineRule="auto"/>
              <w:jc w:val="right"/>
              <w:rPr>
                <w:rFonts w:ascii="Aptos Narrow" w:hAnsi="Aptos Narrow" w:cs="Aptos Narrow"/>
                <w:color w:val="000000"/>
                <w14:ligatures w14:val="standardContextual"/>
              </w:rPr>
            </w:pPr>
          </w:p>
        </w:tc>
      </w:tr>
      <w:tr w:rsidR="00A174EA" w14:paraId="5F91C798" w14:textId="77777777" w:rsidTr="00A174EA">
        <w:tblPrEx>
          <w:tblCellMar>
            <w:top w:w="0" w:type="dxa"/>
            <w:bottom w:w="0" w:type="dxa"/>
          </w:tblCellMar>
        </w:tblPrEx>
        <w:trPr>
          <w:trHeight w:val="274"/>
        </w:trPr>
        <w:tc>
          <w:tcPr>
            <w:tcW w:w="1058" w:type="dxa"/>
            <w:tcBorders>
              <w:top w:val="single" w:sz="6" w:space="0" w:color="auto"/>
              <w:left w:val="single" w:sz="6" w:space="0" w:color="auto"/>
              <w:bottom w:val="single" w:sz="6" w:space="0" w:color="auto"/>
              <w:right w:val="single" w:sz="6" w:space="0" w:color="auto"/>
            </w:tcBorders>
          </w:tcPr>
          <w:p w14:paraId="38B6BC25" w14:textId="0FBF3690" w:rsidR="00A174EA" w:rsidRDefault="00A174EA">
            <w:pPr>
              <w:autoSpaceDE w:val="0"/>
              <w:autoSpaceDN w:val="0"/>
              <w:adjustRightInd w:val="0"/>
              <w:spacing w:after="0" w:line="240" w:lineRule="auto"/>
              <w:jc w:val="right"/>
              <w:rPr>
                <w:rFonts w:ascii="Aptos Narrow" w:hAnsi="Aptos Narrow" w:cs="Aptos Narrow"/>
                <w:color w:val="000000"/>
                <w14:ligatures w14:val="standardContextual"/>
              </w:rPr>
            </w:pPr>
          </w:p>
        </w:tc>
        <w:tc>
          <w:tcPr>
            <w:tcW w:w="1450" w:type="dxa"/>
            <w:tcBorders>
              <w:top w:val="single" w:sz="6" w:space="0" w:color="auto"/>
              <w:left w:val="single" w:sz="6" w:space="0" w:color="auto"/>
              <w:bottom w:val="single" w:sz="6" w:space="0" w:color="auto"/>
              <w:right w:val="single" w:sz="6" w:space="0" w:color="auto"/>
            </w:tcBorders>
          </w:tcPr>
          <w:p w14:paraId="555CA930" w14:textId="6BA76449" w:rsidR="00A174EA" w:rsidRDefault="00A174EA">
            <w:pPr>
              <w:autoSpaceDE w:val="0"/>
              <w:autoSpaceDN w:val="0"/>
              <w:adjustRightInd w:val="0"/>
              <w:spacing w:after="0" w:line="240" w:lineRule="auto"/>
              <w:rPr>
                <w:rFonts w:ascii="Aptos Narrow" w:hAnsi="Aptos Narrow" w:cs="Aptos Narrow"/>
                <w:color w:val="000000"/>
                <w14:ligatures w14:val="standardContextual"/>
              </w:rPr>
            </w:pPr>
          </w:p>
        </w:tc>
        <w:tc>
          <w:tcPr>
            <w:tcW w:w="1044" w:type="dxa"/>
            <w:tcBorders>
              <w:top w:val="single" w:sz="6" w:space="0" w:color="auto"/>
              <w:left w:val="single" w:sz="6" w:space="0" w:color="auto"/>
              <w:bottom w:val="single" w:sz="6" w:space="0" w:color="auto"/>
              <w:right w:val="single" w:sz="6" w:space="0" w:color="auto"/>
            </w:tcBorders>
          </w:tcPr>
          <w:p w14:paraId="5ED376CB" w14:textId="77777777" w:rsidR="00A174EA" w:rsidRDefault="00A174EA">
            <w:pPr>
              <w:autoSpaceDE w:val="0"/>
              <w:autoSpaceDN w:val="0"/>
              <w:adjustRightInd w:val="0"/>
              <w:spacing w:after="0" w:line="240" w:lineRule="auto"/>
              <w:jc w:val="right"/>
              <w:rPr>
                <w:rFonts w:ascii="Aptos Narrow" w:hAnsi="Aptos Narrow" w:cs="Aptos Narrow"/>
                <w:color w:val="000000"/>
                <w14:ligatures w14:val="standardContextual"/>
              </w:rPr>
            </w:pPr>
          </w:p>
        </w:tc>
        <w:tc>
          <w:tcPr>
            <w:tcW w:w="929" w:type="dxa"/>
            <w:tcBorders>
              <w:top w:val="single" w:sz="6" w:space="0" w:color="auto"/>
              <w:left w:val="single" w:sz="6" w:space="0" w:color="auto"/>
              <w:bottom w:val="single" w:sz="6" w:space="0" w:color="auto"/>
              <w:right w:val="single" w:sz="6" w:space="0" w:color="auto"/>
            </w:tcBorders>
          </w:tcPr>
          <w:p w14:paraId="71813A36" w14:textId="77777777" w:rsidR="00A174EA" w:rsidRDefault="00A174EA">
            <w:pPr>
              <w:autoSpaceDE w:val="0"/>
              <w:autoSpaceDN w:val="0"/>
              <w:adjustRightInd w:val="0"/>
              <w:spacing w:after="0" w:line="240" w:lineRule="auto"/>
              <w:jc w:val="right"/>
              <w:rPr>
                <w:rFonts w:ascii="Aptos Narrow" w:hAnsi="Aptos Narrow" w:cs="Aptos Narrow"/>
                <w:color w:val="000000"/>
                <w14:ligatures w14:val="standardContextual"/>
              </w:rPr>
            </w:pPr>
          </w:p>
        </w:tc>
        <w:tc>
          <w:tcPr>
            <w:tcW w:w="929" w:type="dxa"/>
            <w:tcBorders>
              <w:top w:val="single" w:sz="6" w:space="0" w:color="auto"/>
              <w:left w:val="single" w:sz="6" w:space="0" w:color="auto"/>
              <w:bottom w:val="single" w:sz="6" w:space="0" w:color="auto"/>
              <w:right w:val="single" w:sz="6" w:space="0" w:color="auto"/>
            </w:tcBorders>
          </w:tcPr>
          <w:p w14:paraId="05A31C1D" w14:textId="77777777" w:rsidR="00A174EA" w:rsidRDefault="00A174EA">
            <w:pPr>
              <w:autoSpaceDE w:val="0"/>
              <w:autoSpaceDN w:val="0"/>
              <w:adjustRightInd w:val="0"/>
              <w:spacing w:after="0" w:line="240" w:lineRule="auto"/>
              <w:jc w:val="right"/>
              <w:rPr>
                <w:rFonts w:ascii="Aptos Narrow" w:hAnsi="Aptos Narrow" w:cs="Aptos Narrow"/>
                <w:color w:val="000000"/>
                <w14:ligatures w14:val="standardContextual"/>
              </w:rPr>
            </w:pPr>
          </w:p>
        </w:tc>
        <w:tc>
          <w:tcPr>
            <w:tcW w:w="928" w:type="dxa"/>
            <w:tcBorders>
              <w:top w:val="single" w:sz="6" w:space="0" w:color="auto"/>
              <w:left w:val="single" w:sz="6" w:space="0" w:color="auto"/>
              <w:bottom w:val="single" w:sz="6" w:space="0" w:color="auto"/>
              <w:right w:val="single" w:sz="6" w:space="0" w:color="auto"/>
            </w:tcBorders>
          </w:tcPr>
          <w:p w14:paraId="5D7A26A0" w14:textId="77777777" w:rsidR="00A174EA" w:rsidRDefault="00A174EA">
            <w:pPr>
              <w:autoSpaceDE w:val="0"/>
              <w:autoSpaceDN w:val="0"/>
              <w:adjustRightInd w:val="0"/>
              <w:spacing w:after="0" w:line="240" w:lineRule="auto"/>
              <w:jc w:val="right"/>
              <w:rPr>
                <w:rFonts w:ascii="Aptos Narrow" w:hAnsi="Aptos Narrow" w:cs="Aptos Narrow"/>
                <w:color w:val="000000"/>
                <w14:ligatures w14:val="standardContextual"/>
              </w:rPr>
            </w:pPr>
          </w:p>
        </w:tc>
        <w:tc>
          <w:tcPr>
            <w:tcW w:w="929" w:type="dxa"/>
            <w:tcBorders>
              <w:top w:val="single" w:sz="6" w:space="0" w:color="auto"/>
              <w:left w:val="single" w:sz="6" w:space="0" w:color="auto"/>
              <w:bottom w:val="single" w:sz="6" w:space="0" w:color="auto"/>
              <w:right w:val="single" w:sz="6" w:space="0" w:color="auto"/>
            </w:tcBorders>
          </w:tcPr>
          <w:p w14:paraId="3228BAC4" w14:textId="77777777" w:rsidR="00A174EA" w:rsidRDefault="00A174EA">
            <w:pPr>
              <w:autoSpaceDE w:val="0"/>
              <w:autoSpaceDN w:val="0"/>
              <w:adjustRightInd w:val="0"/>
              <w:spacing w:after="0" w:line="240" w:lineRule="auto"/>
              <w:jc w:val="right"/>
              <w:rPr>
                <w:rFonts w:ascii="Aptos Narrow" w:hAnsi="Aptos Narrow" w:cs="Aptos Narrow"/>
                <w:color w:val="000000"/>
                <w14:ligatures w14:val="standardContextual"/>
              </w:rPr>
            </w:pPr>
          </w:p>
        </w:tc>
      </w:tr>
      <w:tr w:rsidR="00A174EA" w14:paraId="5F94B68C" w14:textId="77777777" w:rsidTr="00A174EA">
        <w:tblPrEx>
          <w:tblCellMar>
            <w:top w:w="0" w:type="dxa"/>
            <w:bottom w:w="0" w:type="dxa"/>
          </w:tblCellMar>
        </w:tblPrEx>
        <w:trPr>
          <w:trHeight w:val="274"/>
        </w:trPr>
        <w:tc>
          <w:tcPr>
            <w:tcW w:w="1058" w:type="dxa"/>
            <w:tcBorders>
              <w:top w:val="single" w:sz="6" w:space="0" w:color="auto"/>
              <w:left w:val="single" w:sz="6" w:space="0" w:color="auto"/>
              <w:bottom w:val="single" w:sz="6" w:space="0" w:color="auto"/>
              <w:right w:val="single" w:sz="6" w:space="0" w:color="auto"/>
            </w:tcBorders>
          </w:tcPr>
          <w:p w14:paraId="76A2FC9D" w14:textId="61CEA988" w:rsidR="00A174EA" w:rsidRDefault="00A174EA">
            <w:pPr>
              <w:autoSpaceDE w:val="0"/>
              <w:autoSpaceDN w:val="0"/>
              <w:adjustRightInd w:val="0"/>
              <w:spacing w:after="0" w:line="240" w:lineRule="auto"/>
              <w:jc w:val="right"/>
              <w:rPr>
                <w:rFonts w:ascii="Aptos Narrow" w:hAnsi="Aptos Narrow" w:cs="Aptos Narrow"/>
                <w:color w:val="000000"/>
                <w14:ligatures w14:val="standardContextual"/>
              </w:rPr>
            </w:pPr>
          </w:p>
        </w:tc>
        <w:tc>
          <w:tcPr>
            <w:tcW w:w="1450" w:type="dxa"/>
            <w:tcBorders>
              <w:top w:val="single" w:sz="6" w:space="0" w:color="auto"/>
              <w:left w:val="single" w:sz="6" w:space="0" w:color="auto"/>
              <w:bottom w:val="single" w:sz="6" w:space="0" w:color="auto"/>
              <w:right w:val="single" w:sz="6" w:space="0" w:color="auto"/>
            </w:tcBorders>
          </w:tcPr>
          <w:p w14:paraId="65C2108A" w14:textId="77777777" w:rsidR="00A174EA" w:rsidRDefault="00A174EA">
            <w:pPr>
              <w:autoSpaceDE w:val="0"/>
              <w:autoSpaceDN w:val="0"/>
              <w:adjustRightInd w:val="0"/>
              <w:spacing w:after="0" w:line="240" w:lineRule="auto"/>
              <w:jc w:val="right"/>
              <w:rPr>
                <w:rFonts w:ascii="Aptos Narrow" w:hAnsi="Aptos Narrow" w:cs="Aptos Narrow"/>
                <w:color w:val="000000"/>
                <w14:ligatures w14:val="standardContextual"/>
              </w:rPr>
            </w:pPr>
          </w:p>
        </w:tc>
        <w:tc>
          <w:tcPr>
            <w:tcW w:w="1044" w:type="dxa"/>
            <w:tcBorders>
              <w:top w:val="single" w:sz="6" w:space="0" w:color="auto"/>
              <w:left w:val="single" w:sz="6" w:space="0" w:color="auto"/>
              <w:bottom w:val="single" w:sz="6" w:space="0" w:color="auto"/>
              <w:right w:val="single" w:sz="6" w:space="0" w:color="auto"/>
            </w:tcBorders>
          </w:tcPr>
          <w:p w14:paraId="61016190" w14:textId="359CF779" w:rsidR="00A174EA" w:rsidRDefault="00A174EA">
            <w:pPr>
              <w:autoSpaceDE w:val="0"/>
              <w:autoSpaceDN w:val="0"/>
              <w:adjustRightInd w:val="0"/>
              <w:spacing w:after="0" w:line="240" w:lineRule="auto"/>
              <w:jc w:val="right"/>
              <w:rPr>
                <w:rFonts w:ascii="Aptos Narrow" w:hAnsi="Aptos Narrow" w:cs="Aptos Narrow"/>
                <w:color w:val="000000"/>
                <w14:ligatures w14:val="standardContextual"/>
              </w:rPr>
            </w:pPr>
          </w:p>
        </w:tc>
        <w:tc>
          <w:tcPr>
            <w:tcW w:w="929" w:type="dxa"/>
            <w:tcBorders>
              <w:top w:val="single" w:sz="6" w:space="0" w:color="auto"/>
              <w:left w:val="single" w:sz="6" w:space="0" w:color="auto"/>
              <w:bottom w:val="single" w:sz="6" w:space="0" w:color="auto"/>
              <w:right w:val="single" w:sz="6" w:space="0" w:color="auto"/>
            </w:tcBorders>
          </w:tcPr>
          <w:p w14:paraId="0D08AC94" w14:textId="77777777" w:rsidR="00A174EA" w:rsidRDefault="00A174EA">
            <w:pPr>
              <w:autoSpaceDE w:val="0"/>
              <w:autoSpaceDN w:val="0"/>
              <w:adjustRightInd w:val="0"/>
              <w:spacing w:after="0" w:line="240" w:lineRule="auto"/>
              <w:jc w:val="right"/>
              <w:rPr>
                <w:rFonts w:ascii="Aptos Narrow" w:hAnsi="Aptos Narrow" w:cs="Aptos Narrow"/>
                <w:color w:val="000000"/>
                <w14:ligatures w14:val="standardContextual"/>
              </w:rPr>
            </w:pPr>
          </w:p>
        </w:tc>
        <w:tc>
          <w:tcPr>
            <w:tcW w:w="929" w:type="dxa"/>
            <w:tcBorders>
              <w:top w:val="single" w:sz="6" w:space="0" w:color="auto"/>
              <w:left w:val="single" w:sz="6" w:space="0" w:color="auto"/>
              <w:bottom w:val="single" w:sz="6" w:space="0" w:color="auto"/>
              <w:right w:val="single" w:sz="6" w:space="0" w:color="auto"/>
            </w:tcBorders>
          </w:tcPr>
          <w:p w14:paraId="20D16663" w14:textId="77777777" w:rsidR="00A174EA" w:rsidRDefault="00A174EA">
            <w:pPr>
              <w:autoSpaceDE w:val="0"/>
              <w:autoSpaceDN w:val="0"/>
              <w:adjustRightInd w:val="0"/>
              <w:spacing w:after="0" w:line="240" w:lineRule="auto"/>
              <w:jc w:val="right"/>
              <w:rPr>
                <w:rFonts w:ascii="Aptos Narrow" w:hAnsi="Aptos Narrow" w:cs="Aptos Narrow"/>
                <w:color w:val="000000"/>
                <w14:ligatures w14:val="standardContextual"/>
              </w:rPr>
            </w:pPr>
          </w:p>
        </w:tc>
        <w:tc>
          <w:tcPr>
            <w:tcW w:w="928" w:type="dxa"/>
            <w:tcBorders>
              <w:top w:val="single" w:sz="6" w:space="0" w:color="auto"/>
              <w:left w:val="single" w:sz="6" w:space="0" w:color="auto"/>
              <w:bottom w:val="single" w:sz="6" w:space="0" w:color="auto"/>
              <w:right w:val="single" w:sz="6" w:space="0" w:color="auto"/>
            </w:tcBorders>
          </w:tcPr>
          <w:p w14:paraId="1C51956C" w14:textId="77777777" w:rsidR="00A174EA" w:rsidRDefault="00A174EA">
            <w:pPr>
              <w:autoSpaceDE w:val="0"/>
              <w:autoSpaceDN w:val="0"/>
              <w:adjustRightInd w:val="0"/>
              <w:spacing w:after="0" w:line="240" w:lineRule="auto"/>
              <w:jc w:val="right"/>
              <w:rPr>
                <w:rFonts w:ascii="Aptos Narrow" w:hAnsi="Aptos Narrow" w:cs="Aptos Narrow"/>
                <w:color w:val="000000"/>
                <w14:ligatures w14:val="standardContextual"/>
              </w:rPr>
            </w:pPr>
          </w:p>
        </w:tc>
        <w:tc>
          <w:tcPr>
            <w:tcW w:w="929" w:type="dxa"/>
            <w:tcBorders>
              <w:top w:val="single" w:sz="6" w:space="0" w:color="auto"/>
              <w:left w:val="single" w:sz="6" w:space="0" w:color="auto"/>
              <w:bottom w:val="single" w:sz="6" w:space="0" w:color="auto"/>
              <w:right w:val="single" w:sz="6" w:space="0" w:color="auto"/>
            </w:tcBorders>
          </w:tcPr>
          <w:p w14:paraId="00DDFF38" w14:textId="77777777" w:rsidR="00A174EA" w:rsidRDefault="00A174EA">
            <w:pPr>
              <w:autoSpaceDE w:val="0"/>
              <w:autoSpaceDN w:val="0"/>
              <w:adjustRightInd w:val="0"/>
              <w:spacing w:after="0" w:line="240" w:lineRule="auto"/>
              <w:jc w:val="right"/>
              <w:rPr>
                <w:rFonts w:ascii="Aptos Narrow" w:hAnsi="Aptos Narrow" w:cs="Aptos Narrow"/>
                <w:color w:val="000000"/>
                <w14:ligatures w14:val="standardContextual"/>
              </w:rPr>
            </w:pPr>
          </w:p>
        </w:tc>
      </w:tr>
    </w:tbl>
    <w:p w14:paraId="749ECC83" w14:textId="77777777" w:rsidR="007C6A45" w:rsidRDefault="007C6A45" w:rsidP="007C6A45">
      <w:pPr>
        <w:spacing w:line="360" w:lineRule="auto"/>
        <w:rPr>
          <w:bCs/>
          <w:sz w:val="32"/>
          <w:szCs w:val="32"/>
        </w:rPr>
      </w:pPr>
    </w:p>
    <w:p w14:paraId="3969D38B" w14:textId="77777777" w:rsidR="007C6A45" w:rsidRPr="007C6A45" w:rsidRDefault="007C6A45" w:rsidP="007C6A45">
      <w:pPr>
        <w:spacing w:line="360" w:lineRule="auto"/>
        <w:rPr>
          <w:b/>
          <w:sz w:val="32"/>
          <w:szCs w:val="32"/>
        </w:rPr>
      </w:pPr>
    </w:p>
    <w:p w14:paraId="5C2125B2" w14:textId="2A9A7C58" w:rsidR="007C6A45" w:rsidRPr="00A174EA" w:rsidRDefault="007C6A45" w:rsidP="007C6A45">
      <w:pPr>
        <w:spacing w:line="360" w:lineRule="auto"/>
        <w:rPr>
          <w:bCs/>
          <w:sz w:val="32"/>
          <w:szCs w:val="32"/>
        </w:rPr>
      </w:pPr>
      <w:r>
        <w:rPr>
          <w:b/>
          <w:sz w:val="32"/>
          <w:szCs w:val="32"/>
        </w:rPr>
        <w:lastRenderedPageBreak/>
        <w:t xml:space="preserve">9. </w:t>
      </w:r>
      <w:r w:rsidRPr="007C6A45">
        <w:rPr>
          <w:b/>
          <w:sz w:val="32"/>
          <w:szCs w:val="32"/>
        </w:rPr>
        <w:t>Replace or repair of notice boards:</w:t>
      </w:r>
      <w:r w:rsidR="00A174EA">
        <w:rPr>
          <w:b/>
          <w:sz w:val="32"/>
          <w:szCs w:val="32"/>
        </w:rPr>
        <w:t xml:space="preserve"> </w:t>
      </w:r>
      <w:r w:rsidR="00A174EA">
        <w:rPr>
          <w:bCs/>
          <w:sz w:val="32"/>
          <w:szCs w:val="32"/>
        </w:rPr>
        <w:t>would be addressed</w:t>
      </w:r>
      <w:r w:rsidR="00B26E8B">
        <w:rPr>
          <w:bCs/>
          <w:sz w:val="32"/>
          <w:szCs w:val="32"/>
        </w:rPr>
        <w:t>.</w:t>
      </w:r>
    </w:p>
    <w:p w14:paraId="7EB016AB" w14:textId="0CB58A93" w:rsidR="007C6A45" w:rsidRPr="00B26E8B" w:rsidRDefault="007C6A45" w:rsidP="007C6A45">
      <w:pPr>
        <w:pStyle w:val="ListParagraph"/>
        <w:numPr>
          <w:ilvl w:val="0"/>
          <w:numId w:val="5"/>
        </w:numPr>
        <w:spacing w:line="360" w:lineRule="auto"/>
        <w:rPr>
          <w:b/>
          <w:sz w:val="32"/>
          <w:szCs w:val="32"/>
        </w:rPr>
      </w:pPr>
      <w:r w:rsidRPr="007C6A45">
        <w:rPr>
          <w:b/>
          <w:sz w:val="32"/>
          <w:szCs w:val="32"/>
        </w:rPr>
        <w:t xml:space="preserve">Any Other Business: </w:t>
      </w:r>
      <w:r w:rsidR="00B26E8B">
        <w:rPr>
          <w:bCs/>
          <w:sz w:val="32"/>
          <w:szCs w:val="32"/>
        </w:rPr>
        <w:t>A request was made for a grit bin to be situated outside Ivy Cottage in White Post road.  DH to ask Cllr SP whether NCC would supply one.</w:t>
      </w:r>
    </w:p>
    <w:p w14:paraId="16E768FF" w14:textId="598D79A1" w:rsidR="00B26E8B" w:rsidRDefault="00B26E8B" w:rsidP="00B26E8B">
      <w:pPr>
        <w:pStyle w:val="ListParagraph"/>
        <w:spacing w:line="360" w:lineRule="auto"/>
        <w:ind w:left="780"/>
        <w:rPr>
          <w:bCs/>
          <w:sz w:val="32"/>
          <w:szCs w:val="32"/>
        </w:rPr>
      </w:pPr>
      <w:r w:rsidRPr="00B26E8B">
        <w:rPr>
          <w:bCs/>
          <w:sz w:val="32"/>
          <w:szCs w:val="32"/>
        </w:rPr>
        <w:t xml:space="preserve">The black/white posts outside </w:t>
      </w:r>
      <w:r>
        <w:rPr>
          <w:bCs/>
          <w:sz w:val="32"/>
          <w:szCs w:val="32"/>
        </w:rPr>
        <w:t>Hanworth church needed replacing. DH to report to Highways.</w:t>
      </w:r>
    </w:p>
    <w:p w14:paraId="02B90564" w14:textId="4D00BB92" w:rsidR="00B26E8B" w:rsidRPr="00B26E8B" w:rsidRDefault="00B26E8B" w:rsidP="00B26E8B">
      <w:pPr>
        <w:pStyle w:val="ListParagraph"/>
        <w:spacing w:line="360" w:lineRule="auto"/>
        <w:ind w:left="780"/>
        <w:rPr>
          <w:bCs/>
          <w:sz w:val="32"/>
          <w:szCs w:val="32"/>
        </w:rPr>
      </w:pPr>
      <w:r>
        <w:rPr>
          <w:bCs/>
          <w:sz w:val="32"/>
          <w:szCs w:val="32"/>
        </w:rPr>
        <w:t>Hanworth church was unheated and unlit.  There were gas lights in place which no longer worked.  Heaters which did not need an electricity supply could be purchased.  Perhaps the Parish Council could take a lead.</w:t>
      </w:r>
    </w:p>
    <w:p w14:paraId="4462ABBC" w14:textId="1873887D" w:rsidR="007C6A45" w:rsidRPr="007C6A45" w:rsidRDefault="007C6A45" w:rsidP="007C6A45">
      <w:pPr>
        <w:pStyle w:val="ListParagraph"/>
        <w:numPr>
          <w:ilvl w:val="0"/>
          <w:numId w:val="5"/>
        </w:numPr>
        <w:spacing w:line="360" w:lineRule="auto"/>
        <w:rPr>
          <w:b/>
          <w:sz w:val="32"/>
          <w:szCs w:val="32"/>
        </w:rPr>
      </w:pPr>
      <w:r w:rsidRPr="007C6A45">
        <w:rPr>
          <w:b/>
          <w:sz w:val="32"/>
          <w:szCs w:val="32"/>
        </w:rPr>
        <w:t xml:space="preserve">Date of next meeting: </w:t>
      </w:r>
      <w:r w:rsidR="00B26E8B">
        <w:rPr>
          <w:b/>
          <w:sz w:val="32"/>
          <w:szCs w:val="32"/>
        </w:rPr>
        <w:t xml:space="preserve"> </w:t>
      </w:r>
      <w:r w:rsidR="00B26E8B">
        <w:rPr>
          <w:bCs/>
          <w:sz w:val="32"/>
          <w:szCs w:val="32"/>
        </w:rPr>
        <w:t>There would be two meetings, the annual meeting village and the annual parish council meeting.  They would be held on Wednesday 6</w:t>
      </w:r>
      <w:r w:rsidR="00B26E8B" w:rsidRPr="00B26E8B">
        <w:rPr>
          <w:bCs/>
          <w:sz w:val="32"/>
          <w:szCs w:val="32"/>
          <w:vertAlign w:val="superscript"/>
        </w:rPr>
        <w:t>th</w:t>
      </w:r>
      <w:r w:rsidR="00B26E8B">
        <w:rPr>
          <w:bCs/>
          <w:sz w:val="32"/>
          <w:szCs w:val="32"/>
        </w:rPr>
        <w:t xml:space="preserve"> May.</w:t>
      </w:r>
    </w:p>
    <w:p w14:paraId="3054ED37" w14:textId="77777777" w:rsidR="007C6A45" w:rsidRDefault="007C6A45" w:rsidP="007C6A45">
      <w:pPr>
        <w:jc w:val="center"/>
        <w:rPr>
          <w:sz w:val="28"/>
          <w:szCs w:val="28"/>
        </w:rPr>
      </w:pPr>
    </w:p>
    <w:p w14:paraId="451D134C" w14:textId="77777777" w:rsidR="007C6A45" w:rsidRDefault="007C6A45" w:rsidP="007C6A45"/>
    <w:p w14:paraId="7804398C" w14:textId="222E6A3D" w:rsidR="007C6A45" w:rsidRPr="005E34A9" w:rsidRDefault="007C6A45" w:rsidP="007C6A45">
      <w:pPr>
        <w:rPr>
          <w:sz w:val="28"/>
          <w:szCs w:val="28"/>
        </w:rPr>
      </w:pPr>
    </w:p>
    <w:sectPr w:rsidR="007C6A45" w:rsidRPr="005E34A9" w:rsidSect="007C6A4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40E02"/>
    <w:multiLevelType w:val="hybridMultilevel"/>
    <w:tmpl w:val="C3DA082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145DDF"/>
    <w:multiLevelType w:val="hybridMultilevel"/>
    <w:tmpl w:val="C478D648"/>
    <w:lvl w:ilvl="0" w:tplc="550C16EC">
      <w:start w:val="10"/>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F0E3624"/>
    <w:multiLevelType w:val="hybridMultilevel"/>
    <w:tmpl w:val="3DB0F940"/>
    <w:lvl w:ilvl="0" w:tplc="850E079C">
      <w:start w:val="10"/>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40A6A77"/>
    <w:multiLevelType w:val="hybridMultilevel"/>
    <w:tmpl w:val="F8743954"/>
    <w:lvl w:ilvl="0" w:tplc="669A90E4">
      <w:start w:val="10"/>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EDB6526"/>
    <w:multiLevelType w:val="hybridMultilevel"/>
    <w:tmpl w:val="2C5E56E0"/>
    <w:lvl w:ilvl="0" w:tplc="0809000F">
      <w:start w:val="1"/>
      <w:numFmt w:val="decimal"/>
      <w:lvlText w:val="%1."/>
      <w:lvlJc w:val="left"/>
      <w:pPr>
        <w:ind w:left="220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673087">
    <w:abstractNumId w:val="4"/>
  </w:num>
  <w:num w:numId="2" w16cid:durableId="1239172012">
    <w:abstractNumId w:val="0"/>
  </w:num>
  <w:num w:numId="3" w16cid:durableId="1256329584">
    <w:abstractNumId w:val="1"/>
  </w:num>
  <w:num w:numId="4" w16cid:durableId="1988241261">
    <w:abstractNumId w:val="3"/>
  </w:num>
  <w:num w:numId="5" w16cid:durableId="8426268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A45"/>
    <w:rsid w:val="000839C8"/>
    <w:rsid w:val="00164B7F"/>
    <w:rsid w:val="003316F7"/>
    <w:rsid w:val="004714AA"/>
    <w:rsid w:val="007C6A45"/>
    <w:rsid w:val="008C71F9"/>
    <w:rsid w:val="008E2D2C"/>
    <w:rsid w:val="00983921"/>
    <w:rsid w:val="00A174EA"/>
    <w:rsid w:val="00B26E8B"/>
    <w:rsid w:val="00B91326"/>
    <w:rsid w:val="00E80BF1"/>
    <w:rsid w:val="00EE30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08538"/>
  <w15:chartTrackingRefBased/>
  <w15:docId w15:val="{94858E85-39CD-4A1E-AD34-E13D693B3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8"/>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A45"/>
    <w:rPr>
      <w:kern w:val="0"/>
      <w:sz w:val="22"/>
      <w14:ligatures w14:val="none"/>
    </w:rPr>
  </w:style>
  <w:style w:type="paragraph" w:styleId="Heading1">
    <w:name w:val="heading 1"/>
    <w:basedOn w:val="Normal"/>
    <w:next w:val="Normal"/>
    <w:link w:val="Heading1Char"/>
    <w:uiPriority w:val="9"/>
    <w:qFormat/>
    <w:rsid w:val="007C6A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6A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6A45"/>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7C6A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6A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6A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6A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6A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6A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6A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6A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6A45"/>
    <w:rPr>
      <w:rFonts w:eastAsiaTheme="majorEastAsia" w:cstheme="majorBidi"/>
      <w:color w:val="0F4761" w:themeColor="accent1" w:themeShade="BF"/>
      <w:szCs w:val="28"/>
    </w:rPr>
  </w:style>
  <w:style w:type="character" w:customStyle="1" w:styleId="Heading4Char">
    <w:name w:val="Heading 4 Char"/>
    <w:basedOn w:val="DefaultParagraphFont"/>
    <w:link w:val="Heading4"/>
    <w:uiPriority w:val="9"/>
    <w:semiHidden/>
    <w:rsid w:val="007C6A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6A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6A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6A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6A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6A45"/>
    <w:rPr>
      <w:rFonts w:eastAsiaTheme="majorEastAsia" w:cstheme="majorBidi"/>
      <w:color w:val="272727" w:themeColor="text1" w:themeTint="D8"/>
    </w:rPr>
  </w:style>
  <w:style w:type="paragraph" w:styleId="Title">
    <w:name w:val="Title"/>
    <w:basedOn w:val="Normal"/>
    <w:next w:val="Normal"/>
    <w:link w:val="TitleChar"/>
    <w:uiPriority w:val="10"/>
    <w:qFormat/>
    <w:rsid w:val="007C6A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6A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6A45"/>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7C6A45"/>
    <w:rPr>
      <w:rFonts w:eastAsiaTheme="majorEastAsia" w:cstheme="majorBidi"/>
      <w:color w:val="595959" w:themeColor="text1" w:themeTint="A6"/>
      <w:spacing w:val="15"/>
      <w:szCs w:val="28"/>
    </w:rPr>
  </w:style>
  <w:style w:type="paragraph" w:styleId="Quote">
    <w:name w:val="Quote"/>
    <w:basedOn w:val="Normal"/>
    <w:next w:val="Normal"/>
    <w:link w:val="QuoteChar"/>
    <w:uiPriority w:val="29"/>
    <w:qFormat/>
    <w:rsid w:val="007C6A45"/>
    <w:pPr>
      <w:spacing w:before="160"/>
      <w:jc w:val="center"/>
    </w:pPr>
    <w:rPr>
      <w:i/>
      <w:iCs/>
      <w:color w:val="404040" w:themeColor="text1" w:themeTint="BF"/>
    </w:rPr>
  </w:style>
  <w:style w:type="character" w:customStyle="1" w:styleId="QuoteChar">
    <w:name w:val="Quote Char"/>
    <w:basedOn w:val="DefaultParagraphFont"/>
    <w:link w:val="Quote"/>
    <w:uiPriority w:val="29"/>
    <w:rsid w:val="007C6A45"/>
    <w:rPr>
      <w:i/>
      <w:iCs/>
      <w:color w:val="404040" w:themeColor="text1" w:themeTint="BF"/>
    </w:rPr>
  </w:style>
  <w:style w:type="paragraph" w:styleId="ListParagraph">
    <w:name w:val="List Paragraph"/>
    <w:basedOn w:val="Normal"/>
    <w:uiPriority w:val="34"/>
    <w:qFormat/>
    <w:rsid w:val="007C6A45"/>
    <w:pPr>
      <w:ind w:left="720"/>
      <w:contextualSpacing/>
    </w:pPr>
  </w:style>
  <w:style w:type="character" w:styleId="IntenseEmphasis">
    <w:name w:val="Intense Emphasis"/>
    <w:basedOn w:val="DefaultParagraphFont"/>
    <w:uiPriority w:val="21"/>
    <w:qFormat/>
    <w:rsid w:val="007C6A45"/>
    <w:rPr>
      <w:i/>
      <w:iCs/>
      <w:color w:val="0F4761" w:themeColor="accent1" w:themeShade="BF"/>
    </w:rPr>
  </w:style>
  <w:style w:type="paragraph" w:styleId="IntenseQuote">
    <w:name w:val="Intense Quote"/>
    <w:basedOn w:val="Normal"/>
    <w:next w:val="Normal"/>
    <w:link w:val="IntenseQuoteChar"/>
    <w:uiPriority w:val="30"/>
    <w:qFormat/>
    <w:rsid w:val="007C6A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6A45"/>
    <w:rPr>
      <w:i/>
      <w:iCs/>
      <w:color w:val="0F4761" w:themeColor="accent1" w:themeShade="BF"/>
    </w:rPr>
  </w:style>
  <w:style w:type="character" w:styleId="IntenseReference">
    <w:name w:val="Intense Reference"/>
    <w:basedOn w:val="DefaultParagraphFont"/>
    <w:uiPriority w:val="32"/>
    <w:qFormat/>
    <w:rsid w:val="007C6A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3</Pages>
  <Words>470</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8</cp:revision>
  <dcterms:created xsi:type="dcterms:W3CDTF">2026-01-30T09:28:00Z</dcterms:created>
  <dcterms:modified xsi:type="dcterms:W3CDTF">2026-02-05T16:27:00Z</dcterms:modified>
</cp:coreProperties>
</file>